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ED686" w14:textId="77777777" w:rsidR="00654DC3" w:rsidRDefault="00654DC3">
      <w:pPr>
        <w:pStyle w:val="Title"/>
      </w:pPr>
      <w:r>
        <w:t xml:space="preserve">REGISTRATION OF A </w:t>
      </w:r>
      <w:smartTag w:uri="urn:schemas-microsoft-com:office:smarttags" w:element="place">
        <w:smartTag w:uri="urn:schemas-microsoft-com:office:smarttags" w:element="PlaceName">
          <w:r>
            <w:rPr>
              <w:u w:val="single"/>
            </w:rPr>
            <w:t>MEMBER</w:t>
          </w:r>
        </w:smartTag>
        <w:r>
          <w:rPr>
            <w:u w:val="single"/>
          </w:rPr>
          <w:t xml:space="preserve"> </w:t>
        </w:r>
        <w:smartTag w:uri="urn:schemas-microsoft-com:office:smarttags" w:element="PlaceType">
          <w:r>
            <w:rPr>
              <w:u w:val="single"/>
            </w:rPr>
            <w:t>STATE</w:t>
          </w:r>
        </w:smartTag>
      </w:smartTag>
      <w:r>
        <w:t xml:space="preserve"> USER AT ECMWF</w:t>
      </w:r>
    </w:p>
    <w:p w14:paraId="1CC8B750" w14:textId="77777777" w:rsidR="00654DC3" w:rsidRDefault="00654DC3">
      <w:pPr>
        <w:tabs>
          <w:tab w:val="center" w:pos="4512"/>
        </w:tabs>
        <w:jc w:val="center"/>
        <w:rPr>
          <w:sz w:val="22"/>
        </w:rPr>
      </w:pPr>
      <w:r>
        <w:rPr>
          <w:sz w:val="22"/>
        </w:rPr>
        <w:t xml:space="preserve">(Please </w:t>
      </w:r>
      <w:r>
        <w:rPr>
          <w:b/>
          <w:sz w:val="22"/>
        </w:rPr>
        <w:t>read</w:t>
      </w:r>
      <w:r>
        <w:rPr>
          <w:sz w:val="22"/>
        </w:rPr>
        <w:t xml:space="preserve"> the accompanying notes </w:t>
      </w:r>
      <w:r>
        <w:rPr>
          <w:b/>
          <w:sz w:val="22"/>
        </w:rPr>
        <w:t>before</w:t>
      </w:r>
      <w:r>
        <w:rPr>
          <w:sz w:val="22"/>
        </w:rPr>
        <w:t xml:space="preserve"> completing this form. Please write </w:t>
      </w:r>
      <w:r>
        <w:rPr>
          <w:b/>
          <w:sz w:val="22"/>
        </w:rPr>
        <w:t>clearly</w:t>
      </w:r>
      <w:r w:rsidR="006472CB">
        <w:rPr>
          <w:b/>
          <w:sz w:val="22"/>
        </w:rPr>
        <w:t>.</w:t>
      </w:r>
      <w:r>
        <w:rPr>
          <w:sz w:val="22"/>
        </w:rPr>
        <w:t>)</w:t>
      </w:r>
    </w:p>
    <w:p w14:paraId="5B2D295D" w14:textId="77777777" w:rsidR="00654DC3" w:rsidRDefault="00C20AFF">
      <w:pPr>
        <w:rPr>
          <w:b/>
          <w:i/>
          <w:sz w:val="18"/>
        </w:rPr>
      </w:pPr>
      <w:r>
        <w:rPr>
          <w:noProof/>
          <w:sz w:val="22"/>
        </w:rPr>
        <w:pict w14:anchorId="4F55D6D7">
          <v:rect id="_x0000_s1028" style="position:absolute;margin-left:-13.5pt;margin-top:5.65pt;width:511.2pt;height:360.2pt;z-index:251655680" o:allowincell="f" filled="f" strokeweight="1pt">
            <v:fill opacity=".5"/>
          </v:rect>
        </w:pict>
      </w:r>
    </w:p>
    <w:p w14:paraId="6E98C28D" w14:textId="77777777" w:rsidR="00654DC3" w:rsidRPr="00A50E61" w:rsidRDefault="00C20AFF">
      <w:pPr>
        <w:pStyle w:val="Heading2"/>
        <w:jc w:val="center"/>
        <w:rPr>
          <w:b w:val="0"/>
          <w:noProof/>
          <w:sz w:val="20"/>
        </w:rPr>
      </w:pPr>
      <w:r>
        <w:rPr>
          <w:noProof/>
          <w:sz w:val="20"/>
        </w:rPr>
        <w:pict w14:anchorId="2B1FD08C">
          <v:shapetype id="_x0000_t202" coordsize="21600,21600" o:spt="202" path="m,l,21600r21600,l21600,xe">
            <v:stroke joinstyle="miter"/>
            <v:path gradientshapeok="t" o:connecttype="rect"/>
          </v:shapetype>
          <v:shape id="_x0000_s1036" type="#_x0000_t202" style="position:absolute;left:0;text-align:left;margin-left:-40.55pt;margin-top:-4.7pt;width:19.85pt;height:22.7pt;z-index:251658752" o:allowincell="f" filled="f" stroked="f">
            <v:textbox inset="0,0,0,0">
              <w:txbxContent>
                <w:p w14:paraId="55357AF7" w14:textId="77777777" w:rsidR="004B6071" w:rsidRDefault="004B6071">
                  <w:pPr>
                    <w:rPr>
                      <w:b/>
                      <w:sz w:val="28"/>
                    </w:rPr>
                  </w:pPr>
                  <w:r>
                    <w:rPr>
                      <w:b/>
                      <w:sz w:val="28"/>
                    </w:rPr>
                    <w:t>A)</w:t>
                  </w:r>
                </w:p>
              </w:txbxContent>
            </v:textbox>
          </v:shape>
        </w:pict>
      </w:r>
      <w:r w:rsidR="00654DC3" w:rsidRPr="00A50E61">
        <w:rPr>
          <w:b w:val="0"/>
          <w:sz w:val="20"/>
        </w:rPr>
        <w:t>This section is to be completed</w:t>
      </w:r>
      <w:r w:rsidR="00A50E61" w:rsidRPr="00A50E61">
        <w:rPr>
          <w:b w:val="0"/>
          <w:sz w:val="20"/>
        </w:rPr>
        <w:t xml:space="preserve"> and signed</w:t>
      </w:r>
      <w:r w:rsidR="00654DC3" w:rsidRPr="00A50E61">
        <w:rPr>
          <w:b w:val="0"/>
          <w:sz w:val="20"/>
        </w:rPr>
        <w:t xml:space="preserve"> by the User</w:t>
      </w:r>
      <w:r w:rsidR="001C5914">
        <w:rPr>
          <w:b w:val="0"/>
          <w:sz w:val="20"/>
        </w:rPr>
        <w:t>/Licensee</w:t>
      </w:r>
      <w:r w:rsidR="00A50E61">
        <w:rPr>
          <w:b w:val="0"/>
          <w:sz w:val="20"/>
        </w:rPr>
        <w:br/>
      </w:r>
    </w:p>
    <w:p w14:paraId="756C9F65" w14:textId="77777777" w:rsidR="00654DC3" w:rsidRDefault="00654DC3" w:rsidP="00654DC3">
      <w:pPr>
        <w:rPr>
          <w:sz w:val="22"/>
        </w:rPr>
      </w:pPr>
      <w:r>
        <w:rPr>
          <w:b/>
          <w:sz w:val="24"/>
        </w:rPr>
        <w:t xml:space="preserve">Title </w:t>
      </w:r>
      <w:r w:rsidRPr="00654DC3">
        <w:rPr>
          <w:sz w:val="24"/>
          <w:szCs w:val="24"/>
        </w:rPr>
        <w:t>(Mr/Ms/Mrs/Miss/Dr/Prof)</w:t>
      </w:r>
      <w:r>
        <w:rPr>
          <w:sz w:val="22"/>
        </w:rPr>
        <w:t>:</w:t>
      </w:r>
      <w:r>
        <w:rPr>
          <w:sz w:val="22"/>
        </w:rPr>
        <w:tab/>
        <w:t>________________________________________________</w:t>
      </w:r>
      <w:r w:rsidR="00A50E61">
        <w:rPr>
          <w:sz w:val="22"/>
        </w:rPr>
        <w:t>_____</w:t>
      </w:r>
    </w:p>
    <w:p w14:paraId="632BCF6A" w14:textId="77777777" w:rsidR="00654DC3" w:rsidRDefault="00654DC3" w:rsidP="00654DC3">
      <w:pPr>
        <w:rPr>
          <w:sz w:val="22"/>
        </w:rPr>
      </w:pPr>
    </w:p>
    <w:p w14:paraId="22C0FABD" w14:textId="77777777" w:rsidR="00654DC3" w:rsidRDefault="00654DC3">
      <w:pPr>
        <w:rPr>
          <w:sz w:val="22"/>
        </w:rPr>
      </w:pPr>
      <w:r>
        <w:rPr>
          <w:b/>
          <w:sz w:val="24"/>
        </w:rPr>
        <w:t>Full name</w:t>
      </w:r>
      <w:r w:rsidR="001C5914">
        <w:rPr>
          <w:sz w:val="22"/>
        </w:rPr>
        <w:t>:</w:t>
      </w:r>
      <w:r w:rsidR="001C5914">
        <w:rPr>
          <w:sz w:val="22"/>
        </w:rPr>
        <w:tab/>
      </w:r>
      <w:r w:rsidR="001C5914">
        <w:rPr>
          <w:sz w:val="22"/>
        </w:rPr>
        <w:tab/>
      </w:r>
      <w:r w:rsidR="001C5914">
        <w:rPr>
          <w:sz w:val="22"/>
        </w:rPr>
        <w:tab/>
      </w:r>
      <w:r w:rsidR="001C5914">
        <w:rPr>
          <w:sz w:val="22"/>
        </w:rPr>
        <w:tab/>
      </w:r>
      <w:r>
        <w:rPr>
          <w:sz w:val="22"/>
        </w:rPr>
        <w:t>________________________________________________</w:t>
      </w:r>
      <w:r w:rsidR="00A50E61">
        <w:rPr>
          <w:sz w:val="22"/>
        </w:rPr>
        <w:t>_____</w:t>
      </w:r>
    </w:p>
    <w:p w14:paraId="605FE758" w14:textId="77777777" w:rsidR="00654DC3" w:rsidRDefault="00654DC3">
      <w:pPr>
        <w:rPr>
          <w:sz w:val="22"/>
        </w:rPr>
      </w:pPr>
    </w:p>
    <w:p w14:paraId="5A3B0E22" w14:textId="77777777" w:rsidR="00654DC3" w:rsidRDefault="00654DC3">
      <w:pPr>
        <w:rPr>
          <w:sz w:val="22"/>
        </w:rPr>
      </w:pPr>
      <w:r>
        <w:rPr>
          <w:b/>
          <w:sz w:val="24"/>
        </w:rPr>
        <w:t>Nationality</w:t>
      </w:r>
      <w:r w:rsidR="001C5914">
        <w:rPr>
          <w:sz w:val="22"/>
        </w:rPr>
        <w:t>:</w:t>
      </w:r>
      <w:r w:rsidR="001C5914">
        <w:rPr>
          <w:sz w:val="22"/>
        </w:rPr>
        <w:tab/>
      </w:r>
      <w:r w:rsidR="001C5914">
        <w:rPr>
          <w:sz w:val="22"/>
        </w:rPr>
        <w:tab/>
      </w:r>
      <w:r w:rsidR="001C5914">
        <w:rPr>
          <w:sz w:val="22"/>
        </w:rPr>
        <w:tab/>
      </w:r>
      <w:r w:rsidR="001C5914">
        <w:rPr>
          <w:sz w:val="22"/>
        </w:rPr>
        <w:tab/>
      </w:r>
      <w:r>
        <w:rPr>
          <w:sz w:val="22"/>
        </w:rPr>
        <w:t>________________________________________________</w:t>
      </w:r>
      <w:r w:rsidR="00A50E61">
        <w:rPr>
          <w:sz w:val="22"/>
        </w:rPr>
        <w:t>_____</w:t>
      </w:r>
    </w:p>
    <w:p w14:paraId="269A0F29" w14:textId="77777777" w:rsidR="00654DC3" w:rsidRDefault="00654DC3">
      <w:pPr>
        <w:rPr>
          <w:sz w:val="22"/>
        </w:rPr>
      </w:pPr>
    </w:p>
    <w:p w14:paraId="7F446571" w14:textId="77777777" w:rsidR="00654DC3" w:rsidRDefault="00654DC3">
      <w:pPr>
        <w:rPr>
          <w:sz w:val="22"/>
        </w:rPr>
      </w:pPr>
      <w:r>
        <w:rPr>
          <w:b/>
          <w:sz w:val="24"/>
        </w:rPr>
        <w:t>Organisation</w:t>
      </w:r>
      <w:r>
        <w:rPr>
          <w:sz w:val="22"/>
        </w:rPr>
        <w:t>:</w:t>
      </w:r>
      <w:r>
        <w:rPr>
          <w:sz w:val="22"/>
        </w:rPr>
        <w:tab/>
      </w:r>
      <w:r>
        <w:rPr>
          <w:sz w:val="22"/>
        </w:rPr>
        <w:tab/>
      </w:r>
      <w:r>
        <w:rPr>
          <w:sz w:val="22"/>
        </w:rPr>
        <w:tab/>
      </w:r>
      <w:r>
        <w:rPr>
          <w:sz w:val="22"/>
        </w:rPr>
        <w:tab/>
        <w:t>________________________________________________</w:t>
      </w:r>
      <w:r w:rsidR="00A50E61">
        <w:rPr>
          <w:sz w:val="22"/>
        </w:rPr>
        <w:t>_____</w:t>
      </w:r>
    </w:p>
    <w:p w14:paraId="7DF4A02D" w14:textId="77777777" w:rsidR="00A50E61" w:rsidRDefault="00A50E61">
      <w:pPr>
        <w:rPr>
          <w:sz w:val="22"/>
        </w:rPr>
      </w:pPr>
    </w:p>
    <w:p w14:paraId="2CB1CF91" w14:textId="77777777" w:rsidR="00323022" w:rsidRDefault="00654DC3">
      <w:pPr>
        <w:rPr>
          <w:sz w:val="22"/>
        </w:rPr>
      </w:pPr>
      <w:r>
        <w:rPr>
          <w:b/>
          <w:sz w:val="24"/>
        </w:rPr>
        <w:t>Address</w:t>
      </w:r>
      <w:r>
        <w:rPr>
          <w:sz w:val="22"/>
        </w:rPr>
        <w:t>:</w:t>
      </w:r>
      <w:r>
        <w:rPr>
          <w:sz w:val="22"/>
        </w:rPr>
        <w:tab/>
      </w:r>
      <w:r>
        <w:rPr>
          <w:sz w:val="22"/>
        </w:rPr>
        <w:tab/>
      </w:r>
      <w:r>
        <w:rPr>
          <w:sz w:val="22"/>
        </w:rPr>
        <w:tab/>
      </w:r>
      <w:r>
        <w:rPr>
          <w:sz w:val="22"/>
        </w:rPr>
        <w:tab/>
        <w:t>________________________________________________</w:t>
      </w:r>
      <w:r w:rsidR="00A50E61">
        <w:rPr>
          <w:sz w:val="22"/>
        </w:rPr>
        <w:t>_____</w:t>
      </w:r>
      <w:r w:rsidR="00323022">
        <w:rPr>
          <w:sz w:val="22"/>
        </w:rPr>
        <w:br/>
      </w:r>
    </w:p>
    <w:p w14:paraId="3C74B2D6" w14:textId="77777777" w:rsidR="00654DC3" w:rsidRDefault="00323022">
      <w:pPr>
        <w:rPr>
          <w:sz w:val="22"/>
        </w:rPr>
      </w:pPr>
      <w:r>
        <w:rPr>
          <w:sz w:val="22"/>
        </w:rPr>
        <w:t xml:space="preserve">                                  </w:t>
      </w:r>
      <w:r w:rsidR="003026BA">
        <w:rPr>
          <w:sz w:val="22"/>
        </w:rPr>
        <w:t xml:space="preserve">                                </w:t>
      </w:r>
      <w:r>
        <w:rPr>
          <w:sz w:val="22"/>
        </w:rPr>
        <w:t>_____________________________________________________</w:t>
      </w:r>
      <w:r w:rsidR="00654DC3">
        <w:rPr>
          <w:sz w:val="22"/>
        </w:rPr>
        <w:tab/>
      </w:r>
    </w:p>
    <w:p w14:paraId="63FD8851" w14:textId="77777777" w:rsidR="00654DC3" w:rsidRDefault="00654DC3">
      <w:pPr>
        <w:rPr>
          <w:sz w:val="22"/>
        </w:rPr>
      </w:pPr>
      <w:r>
        <w:rPr>
          <w:sz w:val="22"/>
        </w:rPr>
        <w:tab/>
      </w:r>
      <w:r>
        <w:rPr>
          <w:sz w:val="22"/>
        </w:rPr>
        <w:tab/>
      </w:r>
      <w:r>
        <w:rPr>
          <w:sz w:val="22"/>
        </w:rPr>
        <w:tab/>
      </w:r>
      <w:r>
        <w:rPr>
          <w:sz w:val="22"/>
        </w:rPr>
        <w:tab/>
      </w:r>
      <w:r>
        <w:rPr>
          <w:sz w:val="22"/>
        </w:rPr>
        <w:tab/>
        <w:t>________________________________________________</w:t>
      </w:r>
      <w:r w:rsidR="00A50E61">
        <w:rPr>
          <w:sz w:val="22"/>
        </w:rPr>
        <w:t>_____</w:t>
      </w:r>
    </w:p>
    <w:p w14:paraId="10637DB2" w14:textId="77777777" w:rsidR="00654DC3" w:rsidRDefault="00654DC3">
      <w:pPr>
        <w:rPr>
          <w:sz w:val="22"/>
        </w:rPr>
      </w:pPr>
    </w:p>
    <w:p w14:paraId="53D9C937" w14:textId="77777777" w:rsidR="00654DC3" w:rsidRDefault="00654DC3">
      <w:pPr>
        <w:rPr>
          <w:sz w:val="22"/>
        </w:rPr>
      </w:pPr>
      <w:r>
        <w:rPr>
          <w:b/>
          <w:sz w:val="24"/>
        </w:rPr>
        <w:t>Telephone / Extension</w:t>
      </w:r>
      <w:r>
        <w:rPr>
          <w:sz w:val="22"/>
        </w:rPr>
        <w:t>:</w:t>
      </w:r>
      <w:r>
        <w:rPr>
          <w:sz w:val="22"/>
        </w:rPr>
        <w:tab/>
      </w:r>
      <w:r>
        <w:rPr>
          <w:sz w:val="22"/>
        </w:rPr>
        <w:tab/>
        <w:t>________________________________________________</w:t>
      </w:r>
      <w:r w:rsidR="00A50E61">
        <w:rPr>
          <w:sz w:val="22"/>
        </w:rPr>
        <w:t>_____</w:t>
      </w:r>
    </w:p>
    <w:p w14:paraId="65091B9E" w14:textId="77777777" w:rsidR="00654DC3" w:rsidRDefault="00654DC3">
      <w:pPr>
        <w:rPr>
          <w:sz w:val="22"/>
        </w:rPr>
      </w:pPr>
    </w:p>
    <w:p w14:paraId="29757808" w14:textId="77777777" w:rsidR="00654DC3" w:rsidRDefault="001B169F">
      <w:pPr>
        <w:rPr>
          <w:sz w:val="22"/>
        </w:rPr>
      </w:pPr>
      <w:r>
        <w:rPr>
          <w:b/>
          <w:sz w:val="24"/>
        </w:rPr>
        <w:t>E</w:t>
      </w:r>
      <w:r w:rsidR="00654DC3">
        <w:rPr>
          <w:b/>
          <w:sz w:val="24"/>
        </w:rPr>
        <w:t>mail address</w:t>
      </w:r>
      <w:r w:rsidR="00654DC3">
        <w:rPr>
          <w:rStyle w:val="EndnoteReference"/>
        </w:rPr>
        <w:endnoteReference w:id="2"/>
      </w:r>
      <w:r w:rsidR="00654DC3">
        <w:rPr>
          <w:sz w:val="22"/>
        </w:rPr>
        <w:t>:</w:t>
      </w:r>
      <w:r w:rsidR="00654DC3">
        <w:rPr>
          <w:sz w:val="22"/>
        </w:rPr>
        <w:tab/>
      </w:r>
      <w:r w:rsidR="00654DC3">
        <w:rPr>
          <w:sz w:val="22"/>
        </w:rPr>
        <w:tab/>
      </w:r>
      <w:r w:rsidR="00654DC3">
        <w:rPr>
          <w:sz w:val="22"/>
        </w:rPr>
        <w:tab/>
        <w:t>________________________________________________</w:t>
      </w:r>
      <w:r w:rsidR="00A50E61">
        <w:rPr>
          <w:sz w:val="22"/>
        </w:rPr>
        <w:t>_____</w:t>
      </w:r>
    </w:p>
    <w:p w14:paraId="1A8A9982" w14:textId="77777777" w:rsidR="00654DC3" w:rsidRDefault="00654DC3">
      <w:pPr>
        <w:rPr>
          <w:sz w:val="22"/>
        </w:rPr>
      </w:pPr>
    </w:p>
    <w:p w14:paraId="522FD875" w14:textId="77777777" w:rsidR="00C36DAA" w:rsidRDefault="00A36FAC" w:rsidP="00A36FAC">
      <w:pPr>
        <w:tabs>
          <w:tab w:val="left" w:pos="-1166"/>
          <w:tab w:val="left" w:pos="-720"/>
          <w:tab w:val="left" w:pos="-7"/>
          <w:tab w:val="left" w:pos="720"/>
          <w:tab w:val="left" w:pos="1450"/>
        </w:tabs>
        <w:jc w:val="both"/>
        <w:rPr>
          <w:sz w:val="22"/>
        </w:rPr>
      </w:pPr>
      <w:r>
        <w:rPr>
          <w:b/>
          <w:sz w:val="24"/>
        </w:rPr>
        <w:t xml:space="preserve">I agree for my existing </w:t>
      </w:r>
      <w:r w:rsidR="00C36DAA">
        <w:rPr>
          <w:b/>
          <w:sz w:val="24"/>
        </w:rPr>
        <w:t>Web-</w:t>
      </w:r>
      <w:r>
        <w:rPr>
          <w:b/>
          <w:sz w:val="24"/>
        </w:rPr>
        <w:t>ID(s)</w:t>
      </w:r>
      <w:r w:rsidR="00C36DAA">
        <w:rPr>
          <w:b/>
          <w:sz w:val="24"/>
        </w:rPr>
        <w:tab/>
        <w:t>________________________</w:t>
      </w:r>
      <w:r>
        <w:rPr>
          <w:sz w:val="22"/>
        </w:rPr>
        <w:t>_______</w:t>
      </w:r>
      <w:r w:rsidR="00C36DAA">
        <w:rPr>
          <w:sz w:val="22"/>
        </w:rPr>
        <w:t>_</w:t>
      </w:r>
      <w:r>
        <w:rPr>
          <w:sz w:val="22"/>
        </w:rPr>
        <w:t>__</w:t>
      </w:r>
      <w:r w:rsidR="00C36DAA">
        <w:rPr>
          <w:sz w:val="22"/>
        </w:rPr>
        <w:t>______</w:t>
      </w:r>
      <w:r>
        <w:rPr>
          <w:sz w:val="22"/>
        </w:rPr>
        <w:t>___________</w:t>
      </w:r>
    </w:p>
    <w:p w14:paraId="108FDE3E" w14:textId="77777777" w:rsidR="00A36FAC" w:rsidRDefault="00A36FAC" w:rsidP="00A36FAC">
      <w:pPr>
        <w:tabs>
          <w:tab w:val="left" w:pos="-1166"/>
          <w:tab w:val="left" w:pos="-720"/>
          <w:tab w:val="left" w:pos="-7"/>
          <w:tab w:val="left" w:pos="720"/>
          <w:tab w:val="left" w:pos="1450"/>
        </w:tabs>
        <w:jc w:val="both"/>
        <w:rPr>
          <w:sz w:val="22"/>
        </w:rPr>
      </w:pPr>
      <w:r w:rsidRPr="00A36FAC">
        <w:rPr>
          <w:b/>
          <w:bCs/>
          <w:sz w:val="22"/>
        </w:rPr>
        <w:t>(with the same email address) to be deleted</w:t>
      </w:r>
      <w:r w:rsidR="00D614D6">
        <w:rPr>
          <w:rStyle w:val="EndnoteReference"/>
        </w:rPr>
        <w:endnoteReference w:id="3"/>
      </w:r>
      <w:r>
        <w:rPr>
          <w:sz w:val="22"/>
        </w:rPr>
        <w:t xml:space="preserve">. </w:t>
      </w:r>
    </w:p>
    <w:p w14:paraId="7A4DACEA" w14:textId="77777777" w:rsidR="00A36FAC" w:rsidRDefault="00A36FAC">
      <w:pPr>
        <w:rPr>
          <w:b/>
          <w:sz w:val="22"/>
        </w:rPr>
      </w:pPr>
    </w:p>
    <w:p w14:paraId="10EF7649" w14:textId="77777777" w:rsidR="00654DC3" w:rsidRDefault="00654DC3">
      <w:pPr>
        <w:rPr>
          <w:sz w:val="22"/>
        </w:rPr>
      </w:pPr>
      <w:r w:rsidRPr="00ED20D1">
        <w:rPr>
          <w:b/>
          <w:sz w:val="22"/>
        </w:rPr>
        <w:t xml:space="preserve">I agree to </w:t>
      </w:r>
      <w:r w:rsidR="00F05F2C" w:rsidRPr="00ED20D1">
        <w:rPr>
          <w:b/>
          <w:sz w:val="22"/>
        </w:rPr>
        <w:t>abide</w:t>
      </w:r>
      <w:r w:rsidR="00F05F2C">
        <w:rPr>
          <w:sz w:val="22"/>
        </w:rPr>
        <w:t xml:space="preserve"> by </w:t>
      </w:r>
      <w:r>
        <w:rPr>
          <w:sz w:val="22"/>
        </w:rPr>
        <w:t xml:space="preserve">the conditions under which access to ECMWF’s </w:t>
      </w:r>
      <w:r w:rsidR="00F811CC" w:rsidRPr="00F811CC">
        <w:rPr>
          <w:sz w:val="22"/>
        </w:rPr>
        <w:t>computing services</w:t>
      </w:r>
      <w:r w:rsidR="00F811CC">
        <w:rPr>
          <w:sz w:val="22"/>
        </w:rPr>
        <w:t xml:space="preserve"> </w:t>
      </w:r>
      <w:r>
        <w:rPr>
          <w:sz w:val="22"/>
        </w:rPr>
        <w:t>is permitted</w:t>
      </w:r>
      <w:r w:rsidR="00E82C12">
        <w:rPr>
          <w:sz w:val="22"/>
        </w:rPr>
        <w:t xml:space="preserve"> </w:t>
      </w:r>
      <w:r w:rsidR="00E82C12" w:rsidRPr="00ED20D1">
        <w:rPr>
          <w:b/>
          <w:sz w:val="22"/>
        </w:rPr>
        <w:t>and</w:t>
      </w:r>
      <w:r w:rsidR="00E82C12">
        <w:rPr>
          <w:sz w:val="22"/>
        </w:rPr>
        <w:t xml:space="preserve"> </w:t>
      </w:r>
      <w:r w:rsidR="00F05F2C">
        <w:rPr>
          <w:sz w:val="22"/>
        </w:rPr>
        <w:t>by</w:t>
      </w:r>
      <w:r w:rsidR="001C5914">
        <w:rPr>
          <w:sz w:val="22"/>
        </w:rPr>
        <w:t xml:space="preserve"> the </w:t>
      </w:r>
      <w:r w:rsidR="00F05F2C">
        <w:rPr>
          <w:sz w:val="22"/>
        </w:rPr>
        <w:t xml:space="preserve">conditions set out in the </w:t>
      </w:r>
      <w:r w:rsidR="001C5914">
        <w:rPr>
          <w:sz w:val="22"/>
        </w:rPr>
        <w:t xml:space="preserve">Licence Agreement for </w:t>
      </w:r>
      <w:r w:rsidR="00F05F2C">
        <w:rPr>
          <w:sz w:val="22"/>
        </w:rPr>
        <w:t>ECMWF</w:t>
      </w:r>
      <w:r w:rsidR="001C5914" w:rsidRPr="001C5914">
        <w:rPr>
          <w:sz w:val="22"/>
        </w:rPr>
        <w:t xml:space="preserve"> Archive Products </w:t>
      </w:r>
      <w:r w:rsidR="003026BA">
        <w:rPr>
          <w:sz w:val="22"/>
        </w:rPr>
        <w:t>(see Annex</w:t>
      </w:r>
      <w:r>
        <w:rPr>
          <w:sz w:val="22"/>
        </w:rPr>
        <w:t xml:space="preserve"> overleaf)</w:t>
      </w:r>
      <w:r w:rsidR="001C5914">
        <w:rPr>
          <w:sz w:val="22"/>
        </w:rPr>
        <w:t>.</w:t>
      </w:r>
    </w:p>
    <w:p w14:paraId="4D9989F0" w14:textId="77777777" w:rsidR="00654DC3" w:rsidRDefault="00654DC3">
      <w:pPr>
        <w:rPr>
          <w:sz w:val="22"/>
        </w:rPr>
      </w:pPr>
    </w:p>
    <w:p w14:paraId="3E823313" w14:textId="1CB9871A" w:rsidR="00654DC3" w:rsidRDefault="00740AAC">
      <w:pPr>
        <w:rPr>
          <w:sz w:val="18"/>
        </w:rPr>
      </w:pPr>
      <w:r>
        <w:rPr>
          <w:b/>
          <w:sz w:val="24"/>
        </w:rPr>
        <w:t xml:space="preserve">Date, </w:t>
      </w:r>
      <w:r w:rsidR="00F9264B">
        <w:rPr>
          <w:b/>
          <w:sz w:val="24"/>
        </w:rPr>
        <w:t>S</w:t>
      </w:r>
      <w:r w:rsidR="00654DC3">
        <w:rPr>
          <w:b/>
          <w:sz w:val="24"/>
        </w:rPr>
        <w:t>ignature</w:t>
      </w:r>
      <w:r w:rsidR="00654DC3">
        <w:rPr>
          <w:sz w:val="22"/>
        </w:rPr>
        <w:t>:</w:t>
      </w:r>
      <w:r w:rsidR="00654DC3">
        <w:rPr>
          <w:sz w:val="22"/>
        </w:rPr>
        <w:tab/>
      </w:r>
      <w:r w:rsidR="00654DC3">
        <w:rPr>
          <w:sz w:val="22"/>
        </w:rPr>
        <w:tab/>
      </w:r>
      <w:r w:rsidR="00654DC3">
        <w:rPr>
          <w:sz w:val="22"/>
        </w:rPr>
        <w:tab/>
      </w:r>
      <w:r w:rsidR="00654DC3">
        <w:rPr>
          <w:sz w:val="24"/>
        </w:rPr>
        <w:t>______________________</w:t>
      </w:r>
      <w:r w:rsidR="00A50E61">
        <w:rPr>
          <w:sz w:val="24"/>
        </w:rPr>
        <w:t>___</w:t>
      </w:r>
      <w:r w:rsidR="00654DC3">
        <w:rPr>
          <w:sz w:val="24"/>
        </w:rPr>
        <w:t>_</w:t>
      </w:r>
      <w:r w:rsidR="00C725BF">
        <w:rPr>
          <w:sz w:val="24"/>
        </w:rPr>
        <w:t>______</w:t>
      </w:r>
      <w:r w:rsidR="00654DC3">
        <w:rPr>
          <w:sz w:val="24"/>
        </w:rPr>
        <w:t>_______________</w:t>
      </w:r>
      <w:r w:rsidR="00A50E61">
        <w:rPr>
          <w:sz w:val="22"/>
        </w:rPr>
        <w:t>__</w:t>
      </w:r>
    </w:p>
    <w:p w14:paraId="23EE35FF" w14:textId="548E3919" w:rsidR="00742B57" w:rsidRDefault="00C20AFF" w:rsidP="003655BF">
      <w:pPr>
        <w:jc w:val="center"/>
        <w:rPr>
          <w:i/>
        </w:rPr>
      </w:pPr>
      <w:r>
        <w:rPr>
          <w:noProof/>
          <w:sz w:val="18"/>
        </w:rPr>
        <w:pict w14:anchorId="0015CB03">
          <v:rect id="_x0000_s1032" style="position:absolute;left:0;text-align:left;margin-left:-13.5pt;margin-top:5.95pt;width:511.2pt;height:279.75pt;z-index:251656704" o:allowincell="f" filled="f" strokeweight="1pt"/>
        </w:pict>
      </w:r>
      <w:r>
        <w:rPr>
          <w:noProof/>
          <w:sz w:val="18"/>
        </w:rPr>
        <w:pict w14:anchorId="7E90478C">
          <v:shape id="_x0000_s1037" type="#_x0000_t202" style="position:absolute;left:0;text-align:left;margin-left:-42.3pt;margin-top:8.3pt;width:19.85pt;height:22.7pt;z-index:251659776" o:allowincell="f" filled="f" stroked="f">
            <v:textbox style="mso-next-textbox:#_x0000_s1037" inset="0,0,0,0">
              <w:txbxContent>
                <w:p w14:paraId="4CFCD01D" w14:textId="77777777" w:rsidR="004B6071" w:rsidRDefault="004B6071">
                  <w:pPr>
                    <w:rPr>
                      <w:b/>
                      <w:sz w:val="28"/>
                    </w:rPr>
                  </w:pPr>
                  <w:r>
                    <w:rPr>
                      <w:b/>
                      <w:sz w:val="28"/>
                    </w:rPr>
                    <w:t>B)</w:t>
                  </w:r>
                </w:p>
              </w:txbxContent>
            </v:textbox>
          </v:shape>
        </w:pict>
      </w:r>
    </w:p>
    <w:p w14:paraId="049A462A" w14:textId="77777777" w:rsidR="00654DC3" w:rsidRPr="00A50E61" w:rsidRDefault="00654DC3" w:rsidP="00CF6348">
      <w:pPr>
        <w:spacing w:after="120"/>
        <w:jc w:val="center"/>
      </w:pPr>
      <w:r w:rsidRPr="00A50E61">
        <w:rPr>
          <w:i/>
        </w:rPr>
        <w:t>This section is to be completed by the Computing Representative or Special Project Principal Investigator</w:t>
      </w:r>
    </w:p>
    <w:p w14:paraId="01A3222D" w14:textId="57AE4809" w:rsidR="00654DC3" w:rsidRDefault="00654DC3" w:rsidP="007C3695">
      <w:pPr>
        <w:rPr>
          <w:sz w:val="22"/>
        </w:rPr>
      </w:pPr>
      <w:r>
        <w:rPr>
          <w:b/>
          <w:sz w:val="24"/>
        </w:rPr>
        <w:t>User identifier</w:t>
      </w:r>
      <w:r>
        <w:rPr>
          <w:sz w:val="22"/>
        </w:rPr>
        <w:t xml:space="preserve"> (</w:t>
      </w:r>
      <w:r w:rsidR="007661C2">
        <w:rPr>
          <w:sz w:val="22"/>
        </w:rPr>
        <w:t>4</w:t>
      </w:r>
      <w:r>
        <w:rPr>
          <w:sz w:val="22"/>
        </w:rPr>
        <w:t xml:space="preserve"> characters)</w:t>
      </w:r>
      <w:r>
        <w:rPr>
          <w:rStyle w:val="EndnoteReference"/>
        </w:rPr>
        <w:endnoteReference w:id="4"/>
      </w:r>
      <w:r>
        <w:rPr>
          <w:sz w:val="22"/>
        </w:rPr>
        <w:t>:</w:t>
      </w:r>
      <w:r>
        <w:rPr>
          <w:sz w:val="22"/>
        </w:rPr>
        <w:tab/>
      </w:r>
      <w:r w:rsidR="00C90A66">
        <w:rPr>
          <w:sz w:val="22"/>
        </w:rPr>
        <w:t xml:space="preserve">                                                          </w:t>
      </w:r>
      <w:r w:rsidR="00C20AFF">
        <w:rPr>
          <w:sz w:val="22"/>
        </w:rPr>
        <w:t xml:space="preserve">              </w:t>
      </w:r>
      <w:r w:rsidR="00C90A66">
        <w:rPr>
          <w:sz w:val="22"/>
        </w:rPr>
        <w:t xml:space="preserve">                      </w:t>
      </w:r>
      <w:r w:rsidR="007661C2">
        <w:rPr>
          <w:color w:val="000000"/>
          <w:sz w:val="22"/>
        </w:rPr>
        <w:fldChar w:fldCharType="begin">
          <w:ffData>
            <w:name w:val="Check84"/>
            <w:enabled/>
            <w:calcOnExit w:val="0"/>
            <w:checkBox>
              <w:size w:val="32"/>
              <w:default w:val="0"/>
            </w:checkBox>
          </w:ffData>
        </w:fldChar>
      </w:r>
      <w:r w:rsidR="007661C2">
        <w:rPr>
          <w:color w:val="000000"/>
          <w:sz w:val="22"/>
        </w:rPr>
        <w:instrText xml:space="preserve"> FORMCHECKBOX </w:instrText>
      </w:r>
      <w:r w:rsidR="00C20AFF">
        <w:rPr>
          <w:color w:val="000000"/>
          <w:sz w:val="22"/>
        </w:rPr>
      </w:r>
      <w:r w:rsidR="00C20AFF">
        <w:rPr>
          <w:color w:val="000000"/>
          <w:sz w:val="22"/>
        </w:rPr>
        <w:fldChar w:fldCharType="separate"/>
      </w:r>
      <w:r w:rsidR="007661C2">
        <w:rPr>
          <w:color w:val="000000"/>
          <w:sz w:val="22"/>
        </w:rPr>
        <w:fldChar w:fldCharType="end"/>
      </w:r>
      <w:r>
        <w:rPr>
          <w:color w:val="000000"/>
          <w:sz w:val="22"/>
        </w:rPr>
        <w:fldChar w:fldCharType="begin">
          <w:ffData>
            <w:name w:val="Check84"/>
            <w:enabled/>
            <w:calcOnExit w:val="0"/>
            <w:checkBox>
              <w:size w:val="32"/>
              <w:default w:val="0"/>
            </w:checkBox>
          </w:ffData>
        </w:fldChar>
      </w:r>
      <w:bookmarkStart w:id="0" w:name="Check84"/>
      <w:r>
        <w:rPr>
          <w:color w:val="000000"/>
          <w:sz w:val="22"/>
        </w:rPr>
        <w:instrText xml:space="preserve"> FORMCHECKBOX </w:instrText>
      </w:r>
      <w:r w:rsidR="00C20AFF">
        <w:rPr>
          <w:color w:val="000000"/>
          <w:sz w:val="22"/>
        </w:rPr>
      </w:r>
      <w:r w:rsidR="00C20AFF">
        <w:rPr>
          <w:color w:val="000000"/>
          <w:sz w:val="22"/>
        </w:rPr>
        <w:fldChar w:fldCharType="separate"/>
      </w:r>
      <w:r>
        <w:rPr>
          <w:color w:val="000000"/>
          <w:sz w:val="22"/>
        </w:rPr>
        <w:fldChar w:fldCharType="end"/>
      </w:r>
      <w:bookmarkEnd w:id="0"/>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C20AFF">
        <w:rPr>
          <w:color w:val="000000"/>
          <w:sz w:val="22"/>
        </w:rPr>
      </w:r>
      <w:r w:rsidR="00C20AFF">
        <w:rPr>
          <w:color w:val="000000"/>
          <w:sz w:val="22"/>
        </w:rPr>
        <w:fldChar w:fldCharType="separate"/>
      </w:r>
      <w:r>
        <w:rPr>
          <w:color w:val="000000"/>
          <w:sz w:val="22"/>
        </w:rPr>
        <w:fldChar w:fldCharType="end"/>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C20AFF">
        <w:rPr>
          <w:color w:val="000000"/>
          <w:sz w:val="22"/>
        </w:rPr>
      </w:r>
      <w:r w:rsidR="00C20AFF">
        <w:rPr>
          <w:color w:val="000000"/>
          <w:sz w:val="22"/>
        </w:rPr>
        <w:fldChar w:fldCharType="separate"/>
      </w:r>
      <w:r>
        <w:rPr>
          <w:color w:val="000000"/>
          <w:sz w:val="22"/>
        </w:rPr>
        <w:fldChar w:fldCharType="end"/>
      </w:r>
    </w:p>
    <w:p w14:paraId="6A62D45D" w14:textId="77777777" w:rsidR="00654DC3" w:rsidRDefault="00654DC3">
      <w:pPr>
        <w:rPr>
          <w:sz w:val="22"/>
        </w:rPr>
      </w:pPr>
    </w:p>
    <w:p w14:paraId="6C79E094" w14:textId="77777777" w:rsidR="00654DC3" w:rsidRDefault="00654DC3">
      <w:pPr>
        <w:rPr>
          <w:sz w:val="22"/>
        </w:rPr>
      </w:pPr>
      <w:r>
        <w:rPr>
          <w:sz w:val="22"/>
        </w:rPr>
        <w:t xml:space="preserve">In addition to </w:t>
      </w:r>
      <w:proofErr w:type="spellStart"/>
      <w:r>
        <w:rPr>
          <w:sz w:val="22"/>
        </w:rPr>
        <w:t>ECGATE</w:t>
      </w:r>
      <w:proofErr w:type="spellEnd"/>
      <w:r>
        <w:rPr>
          <w:sz w:val="22"/>
        </w:rPr>
        <w:t xml:space="preserve"> and ECFS services</w:t>
      </w:r>
      <w:r>
        <w:rPr>
          <w:rStyle w:val="EndnoteReference"/>
        </w:rPr>
        <w:endnoteReference w:id="5"/>
      </w:r>
      <w:r>
        <w:rPr>
          <w:sz w:val="22"/>
        </w:rPr>
        <w:t>, access to the services selected below is requested</w:t>
      </w:r>
    </w:p>
    <w:p w14:paraId="1AA98F8B" w14:textId="77777777" w:rsidR="00654DC3" w:rsidRDefault="00654DC3">
      <w:pPr>
        <w:rPr>
          <w:sz w:val="22"/>
        </w:rPr>
      </w:pPr>
    </w:p>
    <w:p w14:paraId="75F4920C" w14:textId="7B1D0BD8" w:rsidR="00654DC3" w:rsidRDefault="00654DC3" w:rsidP="00FA2328">
      <w:pPr>
        <w:tabs>
          <w:tab w:val="left" w:pos="-1166"/>
          <w:tab w:val="left" w:pos="-720"/>
          <w:tab w:val="left" w:pos="-7"/>
          <w:tab w:val="left" w:pos="720"/>
          <w:tab w:val="left" w:pos="1450"/>
        </w:tabs>
        <w:rPr>
          <w:sz w:val="22"/>
        </w:rPr>
      </w:pPr>
      <w:r>
        <w:rPr>
          <w:b/>
          <w:sz w:val="24"/>
        </w:rPr>
        <w:t>High Performance Computing Facility</w:t>
      </w:r>
      <w:r>
        <w:rPr>
          <w:sz w:val="22"/>
        </w:rPr>
        <w:t>:</w:t>
      </w:r>
      <w:r w:rsidR="00DB2CB7">
        <w:rPr>
          <w:sz w:val="22"/>
        </w:rPr>
        <w:t xml:space="preserve">                                                                   </w:t>
      </w:r>
      <w:r>
        <w:rPr>
          <w:sz w:val="22"/>
        </w:rPr>
        <w:t xml:space="preserve">YES </w:t>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C20AFF">
        <w:rPr>
          <w:color w:val="000000"/>
          <w:sz w:val="22"/>
        </w:rPr>
      </w:r>
      <w:r w:rsidR="00C20AFF">
        <w:rPr>
          <w:color w:val="000000"/>
          <w:sz w:val="22"/>
        </w:rPr>
        <w:fldChar w:fldCharType="separate"/>
      </w:r>
      <w:r>
        <w:rPr>
          <w:color w:val="000000"/>
          <w:sz w:val="22"/>
        </w:rPr>
        <w:fldChar w:fldCharType="end"/>
      </w:r>
      <w:r>
        <w:rPr>
          <w:sz w:val="22"/>
        </w:rPr>
        <w:t xml:space="preserve"> </w:t>
      </w:r>
      <w:r w:rsidR="00DB2CB7">
        <w:rPr>
          <w:sz w:val="22"/>
        </w:rPr>
        <w:t xml:space="preserve">  </w:t>
      </w:r>
      <w:r>
        <w:rPr>
          <w:sz w:val="22"/>
          <w:u w:val="single"/>
        </w:rPr>
        <w:t>NO</w:t>
      </w:r>
      <w:r>
        <w:rPr>
          <w:rStyle w:val="EndnoteReference"/>
        </w:rPr>
        <w:endnoteReference w:id="6"/>
      </w:r>
      <w:r>
        <w:rPr>
          <w:sz w:val="22"/>
        </w:rPr>
        <w:t xml:space="preserve"> </w:t>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C20AFF">
        <w:rPr>
          <w:color w:val="000000"/>
          <w:sz w:val="22"/>
        </w:rPr>
      </w:r>
      <w:r w:rsidR="00C20AFF">
        <w:rPr>
          <w:color w:val="000000"/>
          <w:sz w:val="22"/>
        </w:rPr>
        <w:fldChar w:fldCharType="separate"/>
      </w:r>
      <w:r>
        <w:rPr>
          <w:color w:val="000000"/>
          <w:sz w:val="22"/>
        </w:rPr>
        <w:fldChar w:fldCharType="end"/>
      </w:r>
    </w:p>
    <w:p w14:paraId="4293CC4C" w14:textId="77777777" w:rsidR="00654DC3" w:rsidRDefault="00654DC3">
      <w:pPr>
        <w:tabs>
          <w:tab w:val="left" w:pos="-1166"/>
          <w:tab w:val="left" w:pos="-720"/>
          <w:tab w:val="left" w:pos="-7"/>
          <w:tab w:val="left" w:pos="720"/>
          <w:tab w:val="left" w:pos="1450"/>
        </w:tabs>
        <w:jc w:val="both"/>
        <w:rPr>
          <w:sz w:val="22"/>
        </w:rPr>
      </w:pPr>
    </w:p>
    <w:p w14:paraId="3B1155DA" w14:textId="77777777" w:rsidR="00654DC3" w:rsidRDefault="00654DC3">
      <w:pPr>
        <w:tabs>
          <w:tab w:val="left" w:pos="-1166"/>
          <w:tab w:val="left" w:pos="-720"/>
          <w:tab w:val="left" w:pos="-7"/>
          <w:tab w:val="left" w:pos="720"/>
          <w:tab w:val="left" w:pos="1450"/>
        </w:tabs>
        <w:jc w:val="both"/>
        <w:rPr>
          <w:sz w:val="22"/>
        </w:rPr>
      </w:pPr>
      <w:r>
        <w:rPr>
          <w:b/>
          <w:sz w:val="24"/>
        </w:rPr>
        <w:t>Project account(s)</w:t>
      </w:r>
      <w:r>
        <w:rPr>
          <w:rStyle w:val="EndnoteReference"/>
          <w:sz w:val="24"/>
        </w:rPr>
        <w:endnoteReference w:id="7"/>
      </w:r>
      <w:r>
        <w:rPr>
          <w:sz w:val="24"/>
        </w:rPr>
        <w:t>:</w:t>
      </w:r>
      <w:r>
        <w:rPr>
          <w:sz w:val="22"/>
        </w:rPr>
        <w:t xml:space="preserve"> </w:t>
      </w:r>
      <w:r>
        <w:rPr>
          <w:sz w:val="22"/>
        </w:rPr>
        <w:tab/>
      </w:r>
      <w:r>
        <w:rPr>
          <w:sz w:val="22"/>
        </w:rPr>
        <w:tab/>
      </w:r>
      <w:r>
        <w:rPr>
          <w:sz w:val="22"/>
        </w:rPr>
        <w:tab/>
      </w:r>
      <w:r>
        <w:rPr>
          <w:sz w:val="22"/>
        </w:rPr>
        <w:tab/>
        <w:t>________________________________________________</w:t>
      </w:r>
    </w:p>
    <w:p w14:paraId="231768A9" w14:textId="77777777" w:rsidR="00654DC3" w:rsidRDefault="00654DC3">
      <w:pPr>
        <w:tabs>
          <w:tab w:val="left" w:pos="-1166"/>
          <w:tab w:val="left" w:pos="-720"/>
          <w:tab w:val="left" w:pos="-7"/>
          <w:tab w:val="left" w:pos="720"/>
          <w:tab w:val="left" w:pos="1450"/>
        </w:tabs>
        <w:jc w:val="both"/>
        <w:rPr>
          <w:sz w:val="22"/>
        </w:rPr>
      </w:pPr>
    </w:p>
    <w:p w14:paraId="5416D46A" w14:textId="77777777" w:rsidR="00654DC3" w:rsidRDefault="00654DC3" w:rsidP="00E704C6">
      <w:pPr>
        <w:tabs>
          <w:tab w:val="left" w:pos="-1166"/>
          <w:tab w:val="left" w:pos="-720"/>
          <w:tab w:val="left" w:pos="-7"/>
          <w:tab w:val="left" w:pos="720"/>
          <w:tab w:val="left" w:pos="1450"/>
        </w:tabs>
        <w:jc w:val="both"/>
        <w:rPr>
          <w:sz w:val="22"/>
        </w:rPr>
      </w:pPr>
      <w:r>
        <w:rPr>
          <w:b/>
          <w:sz w:val="24"/>
        </w:rPr>
        <w:t>Group(s)</w:t>
      </w:r>
      <w:r>
        <w:rPr>
          <w:rStyle w:val="EndnoteReference"/>
          <w:sz w:val="24"/>
        </w:rPr>
        <w:endnoteReference w:id="8"/>
      </w:r>
      <w:r>
        <w:rPr>
          <w:sz w:val="24"/>
        </w:rPr>
        <w:t>:</w:t>
      </w:r>
      <w:r>
        <w:rPr>
          <w:sz w:val="22"/>
        </w:rPr>
        <w:t xml:space="preserve"> </w:t>
      </w:r>
      <w:r>
        <w:rPr>
          <w:sz w:val="22"/>
        </w:rPr>
        <w:tab/>
      </w:r>
      <w:r>
        <w:rPr>
          <w:sz w:val="22"/>
        </w:rPr>
        <w:tab/>
      </w:r>
      <w:r>
        <w:rPr>
          <w:sz w:val="22"/>
        </w:rPr>
        <w:tab/>
      </w:r>
      <w:r>
        <w:rPr>
          <w:sz w:val="22"/>
        </w:rPr>
        <w:tab/>
      </w:r>
      <w:r>
        <w:rPr>
          <w:sz w:val="22"/>
        </w:rPr>
        <w:tab/>
        <w:t>________________________________________________</w:t>
      </w:r>
    </w:p>
    <w:p w14:paraId="0ADFC91E" w14:textId="3F538A82" w:rsidR="00654DC3" w:rsidRDefault="00654DC3" w:rsidP="00FA2328">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spacing w:before="120"/>
        <w:rPr>
          <w:sz w:val="22"/>
        </w:rPr>
      </w:pPr>
      <w:r>
        <w:rPr>
          <w:b/>
          <w:sz w:val="24"/>
        </w:rPr>
        <w:t>MARS</w:t>
      </w:r>
      <w:r>
        <w:rPr>
          <w:rStyle w:val="EndnoteReference"/>
        </w:rPr>
        <w:endnoteReference w:id="9"/>
      </w:r>
      <w:r>
        <w:rPr>
          <w:sz w:val="22"/>
        </w:rPr>
        <w:t xml:space="preserve"> - access to current forecast </w:t>
      </w:r>
      <w:r w:rsidR="00F85651">
        <w:rPr>
          <w:sz w:val="22"/>
        </w:rPr>
        <w:t xml:space="preserve">data allowed   </w:t>
      </w:r>
      <w:r w:rsidR="00C95769">
        <w:rPr>
          <w:sz w:val="22"/>
        </w:rPr>
        <w:t xml:space="preserve">                   </w:t>
      </w:r>
      <w:r w:rsidR="00877598">
        <w:rPr>
          <w:sz w:val="22"/>
        </w:rPr>
        <w:t xml:space="preserve">   </w:t>
      </w:r>
      <w:r w:rsidR="00C95769">
        <w:rPr>
          <w:sz w:val="22"/>
        </w:rPr>
        <w:t xml:space="preserve">   </w:t>
      </w:r>
      <w:r w:rsidR="006D39B2">
        <w:rPr>
          <w:sz w:val="22"/>
        </w:rPr>
        <w:t xml:space="preserve">            </w:t>
      </w:r>
      <w:r w:rsidR="00C95769">
        <w:rPr>
          <w:sz w:val="22"/>
        </w:rPr>
        <w:t xml:space="preserve">      </w:t>
      </w:r>
      <w:r w:rsidR="007D33E6">
        <w:rPr>
          <w:sz w:val="22"/>
        </w:rPr>
        <w:t xml:space="preserve">                </w:t>
      </w:r>
      <w:r>
        <w:rPr>
          <w:sz w:val="22"/>
        </w:rPr>
        <w:t xml:space="preserve">YES </w:t>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C20AFF">
        <w:rPr>
          <w:color w:val="000000"/>
          <w:sz w:val="22"/>
        </w:rPr>
      </w:r>
      <w:r w:rsidR="00C20AFF">
        <w:rPr>
          <w:color w:val="000000"/>
          <w:sz w:val="22"/>
        </w:rPr>
        <w:fldChar w:fldCharType="separate"/>
      </w:r>
      <w:r>
        <w:rPr>
          <w:color w:val="000000"/>
          <w:sz w:val="22"/>
        </w:rPr>
        <w:fldChar w:fldCharType="end"/>
      </w:r>
      <w:r>
        <w:rPr>
          <w:sz w:val="22"/>
        </w:rPr>
        <w:t xml:space="preserve"> </w:t>
      </w:r>
      <w:r w:rsidR="007D33E6">
        <w:rPr>
          <w:sz w:val="22"/>
        </w:rPr>
        <w:t xml:space="preserve"> </w:t>
      </w:r>
      <w:r>
        <w:rPr>
          <w:sz w:val="22"/>
        </w:rPr>
        <w:t xml:space="preserve"> </w:t>
      </w:r>
      <w:r>
        <w:rPr>
          <w:sz w:val="22"/>
          <w:u w:val="single"/>
        </w:rPr>
        <w:t>NO</w:t>
      </w:r>
      <w:r>
        <w:rPr>
          <w:sz w:val="22"/>
        </w:rPr>
        <w:t xml:space="preserve"> </w:t>
      </w:r>
      <w:r>
        <w:rPr>
          <w:color w:val="000000"/>
          <w:sz w:val="22"/>
        </w:rPr>
        <w:fldChar w:fldCharType="begin">
          <w:ffData>
            <w:name w:val="Check84"/>
            <w:enabled/>
            <w:calcOnExit w:val="0"/>
            <w:checkBox>
              <w:size w:val="32"/>
              <w:default w:val="0"/>
            </w:checkBox>
          </w:ffData>
        </w:fldChar>
      </w:r>
      <w:r>
        <w:rPr>
          <w:color w:val="000000"/>
          <w:sz w:val="22"/>
        </w:rPr>
        <w:instrText xml:space="preserve"> FORMCHECKBOX </w:instrText>
      </w:r>
      <w:r w:rsidR="00C20AFF">
        <w:rPr>
          <w:color w:val="000000"/>
          <w:sz w:val="22"/>
        </w:rPr>
      </w:r>
      <w:r w:rsidR="00C20AFF">
        <w:rPr>
          <w:color w:val="000000"/>
          <w:sz w:val="22"/>
        </w:rPr>
        <w:fldChar w:fldCharType="separate"/>
      </w:r>
      <w:r>
        <w:rPr>
          <w:color w:val="000000"/>
          <w:sz w:val="22"/>
        </w:rPr>
        <w:fldChar w:fldCharType="end"/>
      </w:r>
    </w:p>
    <w:p w14:paraId="463338DF" w14:textId="77777777" w:rsidR="00654DC3" w:rsidRDefault="00654DC3" w:rsidP="0040363E">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spacing w:before="120"/>
        <w:rPr>
          <w:sz w:val="18"/>
        </w:rPr>
      </w:pPr>
    </w:p>
    <w:p w14:paraId="3619ACF6" w14:textId="7E82117A" w:rsidR="00654DC3" w:rsidRDefault="00654DC3" w:rsidP="00A50E61">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r>
        <w:rPr>
          <w:sz w:val="18"/>
        </w:rPr>
        <w:t>I confirm on behalf of the _____________________________________________</w:t>
      </w:r>
      <w:r w:rsidR="00F9264B">
        <w:rPr>
          <w:sz w:val="18"/>
        </w:rPr>
        <w:t>______________________</w:t>
      </w:r>
      <w:r w:rsidR="00C77A8A">
        <w:rPr>
          <w:sz w:val="18"/>
        </w:rPr>
        <w:t>______</w:t>
      </w:r>
      <w:r>
        <w:rPr>
          <w:sz w:val="18"/>
        </w:rPr>
        <w:t xml:space="preserve">_ (Institution or National Meteorological Service) that usage will be </w:t>
      </w:r>
      <w:r>
        <w:rPr>
          <w:b/>
          <w:sz w:val="18"/>
        </w:rPr>
        <w:t>in</w:t>
      </w:r>
      <w:r>
        <w:rPr>
          <w:sz w:val="18"/>
        </w:rPr>
        <w:t xml:space="preserve"> </w:t>
      </w:r>
      <w:r>
        <w:rPr>
          <w:b/>
          <w:sz w:val="18"/>
        </w:rPr>
        <w:t>accordance with Article 2</w:t>
      </w:r>
      <w:r w:rsidR="00F811CC">
        <w:rPr>
          <w:b/>
          <w:sz w:val="18"/>
        </w:rPr>
        <w:t>(2)(e</w:t>
      </w:r>
      <w:r>
        <w:rPr>
          <w:b/>
          <w:sz w:val="18"/>
        </w:rPr>
        <w:t>) of the ECMWF Convention and for no other purpose</w:t>
      </w:r>
      <w:r>
        <w:rPr>
          <w:sz w:val="18"/>
        </w:rPr>
        <w:t>.  I also confirm that, where applicable, the “</w:t>
      </w:r>
      <w:hyperlink r:id="rId10" w:history="1">
        <w:r w:rsidRPr="00241FFE">
          <w:rPr>
            <w:rStyle w:val="Hyperlink"/>
            <w:sz w:val="18"/>
          </w:rPr>
          <w:t>Rules governing the distribution of ECMWF real-time Products</w:t>
        </w:r>
      </w:hyperlink>
      <w:r>
        <w:rPr>
          <w:sz w:val="18"/>
        </w:rPr>
        <w:t>” as given in the “</w:t>
      </w:r>
      <w:hyperlink r:id="rId11" w:history="1">
        <w:r w:rsidR="00F811CC" w:rsidRPr="000531CD">
          <w:rPr>
            <w:rStyle w:val="Hyperlink"/>
            <w:sz w:val="18"/>
          </w:rPr>
          <w:t>Guide</w:t>
        </w:r>
        <w:r w:rsidR="00A74009" w:rsidRPr="000531CD">
          <w:rPr>
            <w:rStyle w:val="Hyperlink"/>
            <w:sz w:val="18"/>
          </w:rPr>
          <w:t xml:space="preserve">lines for Interpretation </w:t>
        </w:r>
        <w:r w:rsidR="000531CD" w:rsidRPr="000531CD">
          <w:rPr>
            <w:rStyle w:val="Hyperlink"/>
            <w:sz w:val="18"/>
          </w:rPr>
          <w:t>of the rules and Standard Licence Agreement</w:t>
        </w:r>
      </w:hyperlink>
      <w:r>
        <w:rPr>
          <w:sz w:val="18"/>
        </w:rPr>
        <w:t>” will be adhered to.</w:t>
      </w:r>
    </w:p>
    <w:p w14:paraId="120D2D11" w14:textId="77777777" w:rsidR="00654DC3"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p>
    <w:p w14:paraId="1E869488" w14:textId="77777777" w:rsidR="00654DC3"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r>
        <w:rPr>
          <w:sz w:val="18"/>
        </w:rPr>
        <w:t>Place:</w:t>
      </w:r>
      <w:r>
        <w:rPr>
          <w:sz w:val="18"/>
        </w:rPr>
        <w:tab/>
        <w:t>________________________________________________________</w:t>
      </w:r>
      <w:r>
        <w:rPr>
          <w:sz w:val="18"/>
        </w:rPr>
        <w:tab/>
        <w:t>Date: ______________________________</w:t>
      </w:r>
    </w:p>
    <w:p w14:paraId="2BFCF774" w14:textId="77777777" w:rsidR="00654DC3"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rPr>
      </w:pPr>
    </w:p>
    <w:p w14:paraId="22ADF303" w14:textId="77777777" w:rsidR="00654DC3" w:rsidRPr="00A36FAC" w:rsidRDefault="00654DC3" w:rsidP="00A36FAC">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18"/>
          <w:u w:val="single"/>
        </w:rPr>
      </w:pPr>
      <w:r>
        <w:rPr>
          <w:sz w:val="18"/>
        </w:rPr>
        <w:t>Name:</w:t>
      </w:r>
      <w:r>
        <w:rPr>
          <w:sz w:val="18"/>
        </w:rPr>
        <w:tab/>
        <w:t>________________________________________________________</w:t>
      </w:r>
      <w:r>
        <w:rPr>
          <w:sz w:val="18"/>
        </w:rPr>
        <w:tab/>
        <w:t>Signature: __________________________</w:t>
      </w:r>
    </w:p>
    <w:p w14:paraId="065073B7" w14:textId="7DF31516" w:rsidR="00654DC3" w:rsidRDefault="00C20AFF">
      <w:pPr>
        <w:rPr>
          <w:i/>
          <w:sz w:val="18"/>
        </w:rPr>
      </w:pPr>
      <w:r>
        <w:rPr>
          <w:i/>
          <w:noProof/>
          <w:sz w:val="18"/>
        </w:rPr>
        <w:pict w14:anchorId="5F19DD06">
          <v:rect id="_x0000_s1033" style="position:absolute;margin-left:-14.25pt;margin-top:10pt;width:511.2pt;height:64.45pt;z-index:251657728" o:allowincell="f" filled="f" strokeweight="3pt">
            <v:stroke linestyle="thinThin"/>
          </v:rect>
        </w:pict>
      </w:r>
    </w:p>
    <w:p w14:paraId="5773DABE" w14:textId="75DB6D0A" w:rsidR="00654DC3" w:rsidRPr="00A50E61" w:rsidRDefault="00654DC3" w:rsidP="00A50E61">
      <w:pPr>
        <w:pStyle w:val="Heading3"/>
        <w:jc w:val="center"/>
        <w:rPr>
          <w:sz w:val="20"/>
        </w:rPr>
      </w:pPr>
      <w:r w:rsidRPr="00A50E61">
        <w:rPr>
          <w:sz w:val="20"/>
        </w:rPr>
        <w:t>This section is for ECMWF use only</w:t>
      </w:r>
    </w:p>
    <w:p w14:paraId="129B8BC2" w14:textId="77777777" w:rsidR="00654DC3" w:rsidRDefault="00654DC3">
      <w:pPr>
        <w:rPr>
          <w:sz w:val="18"/>
        </w:rPr>
      </w:pPr>
    </w:p>
    <w:p w14:paraId="744D580E" w14:textId="77777777" w:rsidR="00654DC3" w:rsidRDefault="00654DC3">
      <w:pPr>
        <w:rPr>
          <w:sz w:val="18"/>
        </w:rPr>
      </w:pPr>
      <w:r>
        <w:rPr>
          <w:sz w:val="18"/>
        </w:rPr>
        <w:t>Checked by User Support, signed: ____________________________________</w:t>
      </w:r>
      <w:r>
        <w:rPr>
          <w:sz w:val="18"/>
        </w:rPr>
        <w:tab/>
      </w:r>
      <w:r>
        <w:rPr>
          <w:sz w:val="18"/>
        </w:rPr>
        <w:tab/>
        <w:t>Date: ______________________________</w:t>
      </w:r>
    </w:p>
    <w:p w14:paraId="56381555" w14:textId="77777777" w:rsidR="00654DC3" w:rsidRDefault="00654DC3">
      <w:pPr>
        <w:rPr>
          <w:sz w:val="18"/>
        </w:rPr>
      </w:pPr>
    </w:p>
    <w:p w14:paraId="40974EA5" w14:textId="77777777" w:rsidR="00654DC3" w:rsidRDefault="00654DC3">
      <w:pPr>
        <w:jc w:val="both"/>
        <w:rPr>
          <w:sz w:val="22"/>
        </w:rPr>
      </w:pPr>
      <w:r>
        <w:rPr>
          <w:sz w:val="18"/>
        </w:rPr>
        <w:t xml:space="preserve">Authorised on behalf of ECMWF, signed: _____________________________ </w:t>
      </w:r>
      <w:r>
        <w:rPr>
          <w:sz w:val="18"/>
        </w:rPr>
        <w:tab/>
      </w:r>
      <w:r>
        <w:rPr>
          <w:sz w:val="18"/>
        </w:rPr>
        <w:tab/>
        <w:t>Date: ______________________________</w:t>
      </w:r>
      <w:r>
        <w:rPr>
          <w:sz w:val="18"/>
        </w:rPr>
        <w:br w:type="page"/>
      </w:r>
    </w:p>
    <w:p w14:paraId="07B0F7F2" w14:textId="77777777" w:rsidR="00654DC3" w:rsidRPr="00ED76DF" w:rsidRDefault="00654DC3" w:rsidP="001C5914">
      <w:pPr>
        <w:pStyle w:val="Title"/>
      </w:pPr>
      <w:r w:rsidRPr="00ED76DF">
        <w:t>NOTES</w:t>
      </w:r>
    </w:p>
    <w:p w14:paraId="2B24B6E3" w14:textId="77777777" w:rsidR="00654DC3" w:rsidRPr="00ED76DF" w:rsidRDefault="00654DC3">
      <w:pPr>
        <w:pStyle w:val="Title"/>
        <w:rPr>
          <w:sz w:val="22"/>
        </w:rPr>
      </w:pPr>
    </w:p>
    <w:p w14:paraId="644DD583" w14:textId="77777777" w:rsidR="005A0345" w:rsidRPr="00ED76DF"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22"/>
        </w:rPr>
      </w:pPr>
      <w:r w:rsidRPr="00ED76DF">
        <w:rPr>
          <w:sz w:val="22"/>
        </w:rPr>
        <w:t xml:space="preserve">Complete </w:t>
      </w:r>
      <w:r w:rsidR="006472CB" w:rsidRPr="00ED76DF">
        <w:rPr>
          <w:b/>
          <w:sz w:val="22"/>
        </w:rPr>
        <w:t>section</w:t>
      </w:r>
      <w:r w:rsidRPr="00ED76DF">
        <w:rPr>
          <w:b/>
          <w:sz w:val="22"/>
        </w:rPr>
        <w:t xml:space="preserve"> A</w:t>
      </w:r>
      <w:r w:rsidRPr="00ED76DF">
        <w:rPr>
          <w:sz w:val="22"/>
        </w:rPr>
        <w:t xml:space="preserve"> of the form.</w:t>
      </w:r>
      <w:r w:rsidR="00695FF4" w:rsidRPr="00ED76DF">
        <w:rPr>
          <w:sz w:val="22"/>
        </w:rPr>
        <w:t xml:space="preserve"> </w:t>
      </w:r>
      <w:r w:rsidR="00B94189" w:rsidRPr="00ED76DF">
        <w:rPr>
          <w:b/>
          <w:sz w:val="22"/>
        </w:rPr>
        <w:t xml:space="preserve">Ensure that your </w:t>
      </w:r>
      <w:r w:rsidRPr="00ED76DF">
        <w:rPr>
          <w:b/>
          <w:sz w:val="22"/>
        </w:rPr>
        <w:t xml:space="preserve">Computing Representative or Special Project Principal Investigator has completed </w:t>
      </w:r>
      <w:r w:rsidR="00F50CEF" w:rsidRPr="00ED76DF">
        <w:rPr>
          <w:b/>
          <w:sz w:val="22"/>
        </w:rPr>
        <w:t xml:space="preserve">section </w:t>
      </w:r>
      <w:r w:rsidRPr="00ED76DF">
        <w:rPr>
          <w:b/>
          <w:sz w:val="22"/>
        </w:rPr>
        <w:t>B</w:t>
      </w:r>
      <w:r w:rsidR="001B169F" w:rsidRPr="00ED76DF">
        <w:rPr>
          <w:sz w:val="22"/>
        </w:rPr>
        <w:t>. See note 7</w:t>
      </w:r>
      <w:r w:rsidRPr="00ED76DF">
        <w:rPr>
          <w:sz w:val="22"/>
        </w:rPr>
        <w:t xml:space="preserve"> f</w:t>
      </w:r>
      <w:r w:rsidR="00B94189" w:rsidRPr="00ED76DF">
        <w:rPr>
          <w:sz w:val="22"/>
        </w:rPr>
        <w:t>or situations where</w:t>
      </w:r>
      <w:r w:rsidRPr="00ED76DF">
        <w:rPr>
          <w:sz w:val="22"/>
        </w:rPr>
        <w:t xml:space="preserve"> </w:t>
      </w:r>
      <w:r w:rsidRPr="00ED76DF">
        <w:rPr>
          <w:b/>
          <w:sz w:val="22"/>
        </w:rPr>
        <w:t>Computing Representatives</w:t>
      </w:r>
      <w:r w:rsidRPr="00ED76DF">
        <w:rPr>
          <w:sz w:val="22"/>
        </w:rPr>
        <w:t xml:space="preserve"> </w:t>
      </w:r>
      <w:r w:rsidRPr="00ED76DF">
        <w:rPr>
          <w:b/>
          <w:sz w:val="22"/>
        </w:rPr>
        <w:t>must</w:t>
      </w:r>
      <w:r w:rsidRPr="00ED76DF">
        <w:rPr>
          <w:sz w:val="22"/>
        </w:rPr>
        <w:t xml:space="preserve"> countersign the form. </w:t>
      </w:r>
    </w:p>
    <w:p w14:paraId="6C9D01B5" w14:textId="77777777" w:rsidR="005A0345" w:rsidRPr="00ED76DF" w:rsidRDefault="005A0345">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22"/>
        </w:rPr>
      </w:pPr>
    </w:p>
    <w:p w14:paraId="200F7A14" w14:textId="485876B8" w:rsidR="005A0345" w:rsidRPr="00ED76DF" w:rsidRDefault="003708A7" w:rsidP="005A0345">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rPr>
          <w:sz w:val="22"/>
        </w:rPr>
      </w:pPr>
      <w:r w:rsidRPr="00ED76DF">
        <w:rPr>
          <w:sz w:val="22"/>
        </w:rPr>
        <w:t xml:space="preserve">Please </w:t>
      </w:r>
      <w:r w:rsidR="005A0345" w:rsidRPr="00ED76DF">
        <w:rPr>
          <w:sz w:val="22"/>
        </w:rPr>
        <w:t xml:space="preserve">submit </w:t>
      </w:r>
      <w:r w:rsidRPr="00ED76DF">
        <w:rPr>
          <w:sz w:val="22"/>
        </w:rPr>
        <w:t xml:space="preserve">a scan of the completed form </w:t>
      </w:r>
      <w:r w:rsidR="00187366">
        <w:rPr>
          <w:sz w:val="22"/>
        </w:rPr>
        <w:t xml:space="preserve">through </w:t>
      </w:r>
      <w:r w:rsidR="00D55F55">
        <w:rPr>
          <w:sz w:val="22"/>
        </w:rPr>
        <w:t xml:space="preserve">the ECMWF Support Portal </w:t>
      </w:r>
      <w:r w:rsidRPr="00ED76DF">
        <w:rPr>
          <w:sz w:val="22"/>
        </w:rPr>
        <w:t>at</w:t>
      </w:r>
      <w:r w:rsidR="005A0345" w:rsidRPr="00ED76DF">
        <w:rPr>
          <w:sz w:val="22"/>
        </w:rPr>
        <w:br/>
      </w:r>
    </w:p>
    <w:p w14:paraId="122C49B8" w14:textId="2EE6CED0" w:rsidR="00826FB2" w:rsidRPr="00ED76DF" w:rsidRDefault="00C20AFF">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sz w:val="22"/>
        </w:rPr>
      </w:pPr>
      <w:hyperlink r:id="rId12" w:history="1">
        <w:r w:rsidR="003E1A09" w:rsidRPr="003E1A09">
          <w:rPr>
            <w:rStyle w:val="Hyperlink"/>
            <w:sz w:val="22"/>
            <w:szCs w:val="22"/>
          </w:rPr>
          <w:t>https://jira.ecmwf.int/plugins/servlet/desk/portal/4/create/179</w:t>
        </w:r>
      </w:hyperlink>
    </w:p>
    <w:p w14:paraId="3A88F03E" w14:textId="38A0F6E4" w:rsidR="00654DC3" w:rsidRPr="000E6FCD" w:rsidRDefault="005A0345">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r w:rsidRPr="000E6FCD">
        <w:rPr>
          <w:rFonts w:ascii="Calibri" w:hAnsi="Calibri" w:cs="Calibri"/>
          <w:sz w:val="22"/>
        </w:rPr>
        <w:t xml:space="preserve"> </w:t>
      </w:r>
    </w:p>
    <w:p w14:paraId="327542D5" w14:textId="01311E88" w:rsidR="00654DC3" w:rsidRPr="000E6FCD" w:rsidRDefault="00B64D11">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r>
        <w:rPr>
          <w:rFonts w:ascii="Calibri" w:hAnsi="Calibri" w:cs="Calibri"/>
          <w:sz w:val="22"/>
        </w:rPr>
        <w:t xml:space="preserve">(a www.ecmwf.int login is required) </w:t>
      </w:r>
    </w:p>
    <w:p w14:paraId="5791A3B8"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0942A87B"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5D4639F8"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6A2ABD47"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04AC3300"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5D2D312F"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29C4BC08" w14:textId="77777777" w:rsidR="00654DC3" w:rsidRPr="000E6FCD" w:rsidRDefault="00654DC3">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7B6E3E38" w14:textId="77777777" w:rsidR="00654DC3" w:rsidRPr="000E6FCD" w:rsidRDefault="00654DC3" w:rsidP="001B169F">
      <w:pPr>
        <w:pBdr>
          <w:bottom w:val="double" w:sz="6" w:space="10" w:color="auto"/>
        </w:pBdr>
        <w:rPr>
          <w:rFonts w:ascii="Calibri" w:hAnsi="Calibri" w:cs="Calibri"/>
          <w:sz w:val="18"/>
        </w:rPr>
      </w:pPr>
    </w:p>
    <w:sectPr w:rsidR="00654DC3" w:rsidRPr="000E6FCD" w:rsidSect="001C5914">
      <w:footerReference w:type="default" r:id="rId13"/>
      <w:footnotePr>
        <w:pos w:val="beneathText"/>
      </w:footnotePr>
      <w:endnotePr>
        <w:numFmt w:val="decimal"/>
      </w:endnotePr>
      <w:pgSz w:w="11906" w:h="16838"/>
      <w:pgMar w:top="567"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F2A45" w14:textId="77777777" w:rsidR="00566D14" w:rsidRDefault="00566D14">
      <w:pPr>
        <w:pStyle w:val="Footer"/>
      </w:pPr>
    </w:p>
  </w:endnote>
  <w:endnote w:type="continuationSeparator" w:id="0">
    <w:p w14:paraId="7228487C" w14:textId="77777777" w:rsidR="00566D14" w:rsidRDefault="00566D14"/>
  </w:endnote>
  <w:endnote w:type="continuationNotice" w:id="1">
    <w:p w14:paraId="3CE90CD3" w14:textId="77777777" w:rsidR="00566D14" w:rsidRDefault="00566D14"/>
  </w:endnote>
  <w:endnote w:id="2">
    <w:p w14:paraId="3F2130DF" w14:textId="77777777" w:rsidR="00C36DAA" w:rsidRDefault="004B6071" w:rsidP="00D614D6">
      <w:pPr>
        <w:pStyle w:val="EndnoteText"/>
        <w:ind w:hanging="425"/>
      </w:pPr>
      <w:r>
        <w:rPr>
          <w:rStyle w:val="EndnoteReference"/>
        </w:rPr>
        <w:endnoteRef/>
      </w:r>
      <w:r>
        <w:t xml:space="preserve"> </w:t>
      </w:r>
      <w:r>
        <w:tab/>
        <w:t>Email: Any email generated at ECMWF will be automatically forwarded to your email address. If you prefer a different arrangement, please specify.</w:t>
      </w:r>
    </w:p>
  </w:endnote>
  <w:endnote w:id="3">
    <w:p w14:paraId="775CAA48" w14:textId="77777777" w:rsidR="00D614D6" w:rsidRDefault="00D614D6" w:rsidP="00D614D6">
      <w:pPr>
        <w:pStyle w:val="EndnoteText"/>
        <w:ind w:hanging="425"/>
      </w:pPr>
      <w:r>
        <w:rPr>
          <w:rStyle w:val="EndnoteReference"/>
        </w:rPr>
        <w:endnoteRef/>
      </w:r>
      <w:r>
        <w:t xml:space="preserve"> </w:t>
      </w:r>
      <w:r>
        <w:tab/>
        <w:t xml:space="preserve">Emails in the ECMWF user data base need to be unique. Therefore, if </w:t>
      </w:r>
      <w:r w:rsidR="00533323">
        <w:t xml:space="preserve">the email address </w:t>
      </w:r>
      <w:r w:rsidR="00C15BE5">
        <w:t>given</w:t>
      </w:r>
      <w:r w:rsidR="00533323">
        <w:t xml:space="preserve"> above has already been used with existing </w:t>
      </w:r>
      <w:r w:rsidR="00E118E3">
        <w:t>Web</w:t>
      </w:r>
      <w:r w:rsidR="00533323">
        <w:t>-ID</w:t>
      </w:r>
      <w:r w:rsidR="00E118E3">
        <w:t>s</w:t>
      </w:r>
      <w:r w:rsidR="00533323">
        <w:t>, please specify</w:t>
      </w:r>
      <w:r w:rsidR="00E118E3">
        <w:t xml:space="preserve"> and give your consent for deletion.</w:t>
      </w:r>
      <w:r w:rsidR="005379D0">
        <w:t xml:space="preserve"> </w:t>
      </w:r>
      <w:r w:rsidR="00533323">
        <w:t xml:space="preserve">   </w:t>
      </w:r>
    </w:p>
  </w:endnote>
  <w:endnote w:id="4">
    <w:p w14:paraId="38FD931A" w14:textId="77777777" w:rsidR="004B6071" w:rsidRDefault="004B6071" w:rsidP="00A60F52">
      <w:pPr>
        <w:pStyle w:val="EndnoteText"/>
        <w:ind w:hanging="425"/>
      </w:pPr>
      <w:r>
        <w:rPr>
          <w:rStyle w:val="EndnoteReference"/>
        </w:rPr>
        <w:endnoteRef/>
      </w:r>
      <w:r w:rsidR="00B94189">
        <w:t xml:space="preserve"> </w:t>
      </w:r>
      <w:r w:rsidR="00B94189">
        <w:tab/>
        <w:t>The</w:t>
      </w:r>
      <w:r>
        <w:t xml:space="preserve"> Computing Representative or Special Project Principal Investigator should indicate their preferred </w:t>
      </w:r>
      <w:r w:rsidR="004A7864">
        <w:t>4-character</w:t>
      </w:r>
      <w:r>
        <w:t xml:space="preserve"> user identifier, where the first two characters are already pre-defined according to the Member State. If a particular user identifier is not available, ECMWF will choose an alternative.</w:t>
      </w:r>
    </w:p>
  </w:endnote>
  <w:endnote w:id="5">
    <w:p w14:paraId="73012B87" w14:textId="77777777" w:rsidR="004B6071" w:rsidRDefault="004B6071" w:rsidP="00A60F52">
      <w:pPr>
        <w:pStyle w:val="EndnoteText"/>
        <w:ind w:hanging="425"/>
      </w:pPr>
      <w:r>
        <w:rPr>
          <w:rStyle w:val="EndnoteReference"/>
        </w:rPr>
        <w:endnoteRef/>
      </w:r>
      <w:r>
        <w:t xml:space="preserve"> </w:t>
      </w:r>
      <w:r>
        <w:tab/>
        <w:t xml:space="preserve">All users will automatically be registered for the security token protected computing services on </w:t>
      </w:r>
      <w:proofErr w:type="spellStart"/>
      <w:r>
        <w:t>ECGATE</w:t>
      </w:r>
      <w:proofErr w:type="spellEnd"/>
      <w:r>
        <w:t>, and for use of the Data Handling System (ECFS).</w:t>
      </w:r>
    </w:p>
  </w:endnote>
  <w:endnote w:id="6">
    <w:p w14:paraId="0EEFC724" w14:textId="77777777" w:rsidR="004B6071" w:rsidRDefault="004B6071" w:rsidP="00A60F52">
      <w:pPr>
        <w:pStyle w:val="EndnoteText"/>
        <w:ind w:hanging="425"/>
      </w:pPr>
      <w:r>
        <w:rPr>
          <w:rStyle w:val="EndnoteReference"/>
        </w:rPr>
        <w:endnoteRef/>
      </w:r>
      <w:r>
        <w:t xml:space="preserve"> </w:t>
      </w:r>
      <w:r>
        <w:tab/>
        <w:t xml:space="preserve">The underlined choice (e.g. </w:t>
      </w:r>
      <w:r>
        <w:rPr>
          <w:u w:val="single"/>
        </w:rPr>
        <w:t>NO</w:t>
      </w:r>
      <w:r>
        <w:t xml:space="preserve"> for </w:t>
      </w:r>
      <w:proofErr w:type="spellStart"/>
      <w:r>
        <w:t>HPCF</w:t>
      </w:r>
      <w:proofErr w:type="spellEnd"/>
      <w:r>
        <w:t>) indicates the default if no specific choice is made.</w:t>
      </w:r>
    </w:p>
  </w:endnote>
  <w:endnote w:id="7">
    <w:p w14:paraId="1FB7758A" w14:textId="77777777" w:rsidR="004B6071" w:rsidRDefault="004B6071" w:rsidP="00A60F52">
      <w:pPr>
        <w:pStyle w:val="EndnoteText"/>
        <w:ind w:hanging="425"/>
      </w:pPr>
      <w:r>
        <w:rPr>
          <w:rStyle w:val="EndnoteReference"/>
        </w:rPr>
        <w:endnoteRef/>
      </w:r>
      <w:r>
        <w:t xml:space="preserve"> </w:t>
      </w:r>
      <w:r>
        <w:tab/>
        <w:t>Project account(s): This will normally</w:t>
      </w:r>
      <w:r w:rsidR="00B94189">
        <w:t xml:space="preserve"> be assigned by the</w:t>
      </w:r>
      <w:r>
        <w:t xml:space="preserve"> Computing Representative or Special Project Principal Investigator.</w:t>
      </w:r>
    </w:p>
  </w:endnote>
  <w:endnote w:id="8">
    <w:p w14:paraId="5C24F138" w14:textId="77777777" w:rsidR="004B6071" w:rsidRDefault="004B6071" w:rsidP="00A60F52">
      <w:pPr>
        <w:pStyle w:val="EndnoteText"/>
        <w:ind w:hanging="425"/>
      </w:pPr>
      <w:r>
        <w:rPr>
          <w:rStyle w:val="EndnoteReference"/>
        </w:rPr>
        <w:endnoteRef/>
      </w:r>
      <w:r>
        <w:t xml:space="preserve"> </w:t>
      </w:r>
      <w:r>
        <w:tab/>
        <w:t xml:space="preserve">Group(s): </w:t>
      </w:r>
      <w:r w:rsidR="00124B8D">
        <w:t>B</w:t>
      </w:r>
      <w:r>
        <w:t xml:space="preserve">y default all Member State users will be assigned to a Unix group associated with their country of registration, e.g. group “be” for all users registered in Belgium. In some </w:t>
      </w:r>
      <w:smartTag w:uri="urn:schemas-microsoft-com:office:smarttags" w:element="PlaceName">
        <w:r>
          <w:t>Member</w:t>
        </w:r>
      </w:smartTag>
      <w:r>
        <w:t xml:space="preserve"> States other Unix groups might be assigned to users outside the national meteorological service.  </w:t>
      </w:r>
    </w:p>
    <w:p w14:paraId="1046D321" w14:textId="77777777" w:rsidR="004B6071" w:rsidRDefault="004B6071" w:rsidP="00A60F52">
      <w:pPr>
        <w:pStyle w:val="EndnoteText"/>
        <w:ind w:hanging="425"/>
      </w:pPr>
      <w:r>
        <w:tab/>
        <w:t xml:space="preserve">Please </w:t>
      </w:r>
      <w:r>
        <w:rPr>
          <w:b/>
        </w:rPr>
        <w:t>specify</w:t>
      </w:r>
      <w:r>
        <w:t xml:space="preserve"> any changes required to the above default assignments.</w:t>
      </w:r>
    </w:p>
  </w:endnote>
  <w:endnote w:id="9">
    <w:p w14:paraId="081E4E0B" w14:textId="77777777" w:rsidR="004B6071" w:rsidRDefault="004B6071" w:rsidP="00A60F52">
      <w:pPr>
        <w:pStyle w:val="EndnoteText"/>
        <w:ind w:hanging="425"/>
      </w:pPr>
      <w:r>
        <w:rPr>
          <w:rStyle w:val="EndnoteReference"/>
        </w:rPr>
        <w:endnoteRef/>
      </w:r>
      <w:r>
        <w:t xml:space="preserve"> </w:t>
      </w:r>
      <w:r>
        <w:tab/>
        <w:t xml:space="preserve">If no specific request is made, the default will be </w:t>
      </w:r>
      <w:r>
        <w:rPr>
          <w:b/>
        </w:rPr>
        <w:t>no access</w:t>
      </w:r>
      <w:r>
        <w:t xml:space="preserve"> to currently valid forecast or analysis data.</w:t>
      </w:r>
    </w:p>
    <w:p w14:paraId="0DA4A031" w14:textId="77777777" w:rsidR="004B6071" w:rsidRDefault="004B6071" w:rsidP="00A60F52">
      <w:pPr>
        <w:pStyle w:val="EndnoteText"/>
        <w:ind w:hanging="425"/>
      </w:pPr>
      <w:r>
        <w:tab/>
        <w:t xml:space="preserve">Note that if a user on a Special Project account requests access to currently valid data, then this form </w:t>
      </w:r>
      <w:r>
        <w:rPr>
          <w:b/>
        </w:rPr>
        <w:t>must be coun</w:t>
      </w:r>
      <w:r w:rsidR="00B94189">
        <w:rPr>
          <w:b/>
        </w:rPr>
        <w:t>tersigned by the relevant</w:t>
      </w:r>
      <w:r>
        <w:rPr>
          <w:b/>
        </w:rPr>
        <w:t xml:space="preserve"> Computing Representative</w:t>
      </w:r>
      <w:r>
        <w:t>.</w:t>
      </w:r>
    </w:p>
    <w:p w14:paraId="7FA22102" w14:textId="77777777" w:rsidR="004B6071" w:rsidRDefault="004B6071" w:rsidP="001C5914">
      <w:pPr>
        <w:pStyle w:val="Heading5"/>
        <w:rPr>
          <w:sz w:val="28"/>
        </w:rPr>
      </w:pPr>
    </w:p>
    <w:p w14:paraId="09D94630" w14:textId="77777777" w:rsidR="004B6071" w:rsidRDefault="004B6071" w:rsidP="001C5914">
      <w:pPr>
        <w:pStyle w:val="Heading5"/>
        <w:rPr>
          <w:sz w:val="28"/>
        </w:rPr>
      </w:pPr>
    </w:p>
    <w:p w14:paraId="6F6647AC" w14:textId="77777777" w:rsidR="004B6071" w:rsidRDefault="004B6071" w:rsidP="00294E91"/>
    <w:p w14:paraId="41D88014" w14:textId="77777777" w:rsidR="004B6071" w:rsidRDefault="004B6071" w:rsidP="00294E91"/>
    <w:p w14:paraId="29B65D01" w14:textId="77777777" w:rsidR="004B6071" w:rsidRDefault="004B6071" w:rsidP="00294E91"/>
    <w:p w14:paraId="541AABC1" w14:textId="77777777" w:rsidR="004B6071" w:rsidRDefault="004B6071" w:rsidP="00294E91"/>
    <w:p w14:paraId="1E3BF464" w14:textId="77777777" w:rsidR="004B6071" w:rsidRDefault="004B6071" w:rsidP="00294E91"/>
    <w:p w14:paraId="7D1B5BAB" w14:textId="77777777" w:rsidR="004B6071" w:rsidRDefault="004B6071" w:rsidP="00294E91"/>
    <w:p w14:paraId="1D98A9EE" w14:textId="77777777" w:rsidR="004B6071" w:rsidRDefault="004B6071" w:rsidP="00294E91"/>
    <w:p w14:paraId="04BBDE37" w14:textId="77777777" w:rsidR="004B6071" w:rsidRDefault="004B6071" w:rsidP="00294E91"/>
    <w:p w14:paraId="364893C9" w14:textId="77777777" w:rsidR="004B6071" w:rsidRDefault="004B6071" w:rsidP="00294E91"/>
    <w:p w14:paraId="195A5B84" w14:textId="77777777" w:rsidR="004B6071" w:rsidRDefault="004B6071" w:rsidP="00294E91"/>
    <w:p w14:paraId="3A759418" w14:textId="77777777" w:rsidR="004B6071" w:rsidRDefault="004B6071" w:rsidP="00294E91"/>
    <w:p w14:paraId="4BBF3EF3" w14:textId="77777777" w:rsidR="004B6071" w:rsidRDefault="004B6071" w:rsidP="00294E91"/>
    <w:p w14:paraId="02DECF24" w14:textId="77777777" w:rsidR="004B6071" w:rsidRDefault="004B6071" w:rsidP="00294E91"/>
    <w:p w14:paraId="4B928BFF" w14:textId="77777777" w:rsidR="004B6071" w:rsidRPr="000E6FCD" w:rsidRDefault="004B6071" w:rsidP="00F811CC">
      <w:pPr>
        <w:pStyle w:val="Title"/>
        <w:rPr>
          <w:rFonts w:ascii="Calibri" w:hAnsi="Calibri" w:cs="Calibri"/>
        </w:rPr>
      </w:pPr>
      <w:r w:rsidRPr="000E6FCD">
        <w:rPr>
          <w:rFonts w:ascii="Calibri" w:hAnsi="Calibri" w:cs="Calibri"/>
        </w:rPr>
        <w:t>ANNEX</w:t>
      </w:r>
    </w:p>
    <w:p w14:paraId="50119206" w14:textId="77777777" w:rsidR="004B6071" w:rsidRPr="000E6FCD" w:rsidRDefault="004B6071" w:rsidP="00F811CC">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p>
    <w:p w14:paraId="4D1BC898" w14:textId="77777777" w:rsidR="004B6071" w:rsidRPr="000E6FCD" w:rsidRDefault="004B6071" w:rsidP="00F811CC">
      <w:pPr>
        <w:tabs>
          <w:tab w:val="left" w:pos="-1166"/>
          <w:tab w:val="left" w:pos="-720"/>
          <w:tab w:val="left" w:pos="-22"/>
          <w:tab w:val="left" w:pos="720"/>
          <w:tab w:val="left" w:pos="1450"/>
          <w:tab w:val="left" w:pos="2160"/>
          <w:tab w:val="left" w:pos="2880"/>
          <w:tab w:val="left" w:pos="3600"/>
          <w:tab w:val="left" w:pos="4320"/>
          <w:tab w:val="left" w:pos="5040"/>
          <w:tab w:val="left" w:pos="5760"/>
          <w:tab w:val="left" w:pos="6480"/>
          <w:tab w:val="left" w:pos="7200"/>
          <w:tab w:val="left" w:pos="7516"/>
        </w:tabs>
        <w:jc w:val="both"/>
        <w:rPr>
          <w:rFonts w:ascii="Calibri" w:hAnsi="Calibri" w:cs="Calibri"/>
          <w:sz w:val="22"/>
        </w:rPr>
      </w:pPr>
      <w:r w:rsidRPr="000E6FCD">
        <w:rPr>
          <w:rFonts w:ascii="Calibri" w:hAnsi="Calibri" w:cs="Calibri"/>
          <w:sz w:val="22"/>
        </w:rPr>
        <w:t xml:space="preserve">This annex should be </w:t>
      </w:r>
      <w:r w:rsidRPr="000E6FCD">
        <w:rPr>
          <w:rFonts w:ascii="Calibri" w:hAnsi="Calibri" w:cs="Calibri"/>
          <w:b/>
          <w:bCs/>
          <w:sz w:val="22"/>
        </w:rPr>
        <w:t>detached for reference</w:t>
      </w:r>
      <w:r w:rsidRPr="000E6FCD">
        <w:rPr>
          <w:rFonts w:ascii="Calibri" w:hAnsi="Calibri" w:cs="Calibri"/>
          <w:sz w:val="22"/>
        </w:rPr>
        <w:t xml:space="preserve"> and </w:t>
      </w:r>
      <w:r w:rsidRPr="000E6FCD">
        <w:rPr>
          <w:rFonts w:ascii="Calibri" w:hAnsi="Calibri" w:cs="Calibri"/>
          <w:b/>
          <w:bCs/>
          <w:sz w:val="22"/>
        </w:rPr>
        <w:t>retained</w:t>
      </w:r>
      <w:r w:rsidRPr="000E6FCD">
        <w:rPr>
          <w:rFonts w:ascii="Calibri" w:hAnsi="Calibri" w:cs="Calibri"/>
          <w:sz w:val="22"/>
        </w:rPr>
        <w:t xml:space="preserve"> by the </w:t>
      </w:r>
      <w:r w:rsidRPr="000E6FCD">
        <w:rPr>
          <w:rFonts w:ascii="Calibri" w:hAnsi="Calibri" w:cs="Calibri"/>
          <w:b/>
          <w:sz w:val="22"/>
        </w:rPr>
        <w:t>user</w:t>
      </w:r>
      <w:r w:rsidRPr="000E6FCD">
        <w:rPr>
          <w:rFonts w:ascii="Calibri" w:hAnsi="Calibri" w:cs="Calibri"/>
          <w:sz w:val="22"/>
        </w:rPr>
        <w:t xml:space="preserve">. It should </w:t>
      </w:r>
      <w:r w:rsidRPr="000E6FCD">
        <w:rPr>
          <w:rFonts w:ascii="Calibri" w:hAnsi="Calibri" w:cs="Calibri"/>
          <w:b/>
          <w:sz w:val="22"/>
        </w:rPr>
        <w:t>not</w:t>
      </w:r>
      <w:r w:rsidRPr="000E6FCD">
        <w:rPr>
          <w:rFonts w:ascii="Calibri" w:hAnsi="Calibri" w:cs="Calibri"/>
          <w:sz w:val="22"/>
        </w:rPr>
        <w:t xml:space="preserve"> be returned with the form.</w:t>
      </w:r>
    </w:p>
    <w:p w14:paraId="3DEB55F2" w14:textId="77777777" w:rsidR="004B6071" w:rsidRPr="000E6FCD" w:rsidRDefault="004B6071" w:rsidP="001C5914">
      <w:pPr>
        <w:pStyle w:val="Heading5"/>
        <w:rPr>
          <w:rFonts w:ascii="Calibri" w:hAnsi="Calibri" w:cs="Calibri"/>
          <w:sz w:val="28"/>
        </w:rPr>
      </w:pPr>
    </w:p>
    <w:p w14:paraId="084CFFE1" w14:textId="77777777" w:rsidR="004B6071" w:rsidRPr="000E6FCD" w:rsidRDefault="004B6071" w:rsidP="001C5914">
      <w:pPr>
        <w:pStyle w:val="Heading5"/>
        <w:rPr>
          <w:rFonts w:ascii="Calibri" w:hAnsi="Calibri" w:cs="Calibri"/>
          <w:sz w:val="28"/>
        </w:rPr>
      </w:pPr>
      <w:r w:rsidRPr="000E6FCD">
        <w:rPr>
          <w:rFonts w:ascii="Calibri" w:hAnsi="Calibri" w:cs="Calibri"/>
          <w:sz w:val="28"/>
        </w:rPr>
        <w:t>Conditions of access to the ECMWF computing services</w:t>
      </w:r>
    </w:p>
    <w:p w14:paraId="0D0121D9" w14:textId="77777777" w:rsidR="004A7864" w:rsidRPr="000E6FCD" w:rsidRDefault="004B6071" w:rsidP="004A7864">
      <w:pPr>
        <w:pStyle w:val="EndnoteText"/>
        <w:ind w:left="0" w:firstLine="0"/>
        <w:rPr>
          <w:rFonts w:ascii="Calibri" w:hAnsi="Calibri" w:cs="Calibri"/>
        </w:rPr>
      </w:pPr>
      <w:r w:rsidRPr="000E6FCD">
        <w:rPr>
          <w:rFonts w:ascii="Calibri" w:hAnsi="Calibri" w:cs="Calibri"/>
        </w:rPr>
        <w:br/>
      </w:r>
      <w:r w:rsidR="004A7864" w:rsidRPr="000E6FCD">
        <w:rPr>
          <w:rFonts w:ascii="Calibri" w:hAnsi="Calibri" w:cs="Calibri"/>
        </w:rPr>
        <w:t>In accessing or using ECMWF computing services </w:t>
      </w:r>
      <w:r w:rsidR="004A7864" w:rsidRPr="000E6FCD">
        <w:rPr>
          <w:rStyle w:val="Strong"/>
          <w:rFonts w:ascii="Calibri" w:hAnsi="Calibri" w:cs="Calibri"/>
        </w:rPr>
        <w:t>users agree</w:t>
      </w:r>
      <w:r w:rsidR="004A7864" w:rsidRPr="000E6FCD">
        <w:rPr>
          <w:rFonts w:ascii="Calibri" w:hAnsi="Calibri" w:cs="Calibri"/>
        </w:rPr>
        <w:t xml:space="preserve"> that they will use their access solely in accordance with Article 2(2)(e) of the ECMWF Convention: </w:t>
      </w:r>
    </w:p>
    <w:p w14:paraId="7F7C43C4" w14:textId="77777777" w:rsidR="004B6071" w:rsidRPr="000E6FCD" w:rsidRDefault="004B6071" w:rsidP="004A7864">
      <w:pPr>
        <w:pStyle w:val="EndnoteText"/>
        <w:ind w:left="0" w:firstLine="0"/>
        <w:rPr>
          <w:rFonts w:ascii="Calibri" w:hAnsi="Calibri" w:cs="Calibri"/>
          <w:i/>
        </w:rPr>
      </w:pPr>
      <w:r w:rsidRPr="000E6FCD">
        <w:rPr>
          <w:rFonts w:ascii="Calibri" w:hAnsi="Calibri" w:cs="Calibri"/>
        </w:rPr>
        <w:t>“</w:t>
      </w:r>
      <w:r w:rsidRPr="000E6FCD">
        <w:rPr>
          <w:rFonts w:ascii="Calibri" w:hAnsi="Calibri" w:cs="Calibri"/>
          <w:i/>
        </w:rPr>
        <w:t xml:space="preserve">The objectives of the Centre shall be: … </w:t>
      </w:r>
    </w:p>
    <w:p w14:paraId="5D40B069" w14:textId="77777777" w:rsidR="004B6071" w:rsidRPr="000E6FCD" w:rsidRDefault="004B6071" w:rsidP="00ED20D1">
      <w:pPr>
        <w:pStyle w:val="EndnoteText"/>
        <w:tabs>
          <w:tab w:val="clear" w:pos="567"/>
        </w:tabs>
        <w:ind w:left="709" w:firstLine="0"/>
        <w:rPr>
          <w:rFonts w:ascii="Calibri" w:hAnsi="Calibri" w:cs="Calibri"/>
        </w:rPr>
      </w:pPr>
      <w:r w:rsidRPr="000E6FCD">
        <w:rPr>
          <w:rFonts w:ascii="Calibri" w:hAnsi="Calibri" w:cs="Calibri"/>
          <w:i/>
        </w:rPr>
        <w:t>e) to make available to the Member States for their research, priority being given to the field of numerical weather forecasting, a sufficient proportion of its computing capacity, such proportion being determined by the Council;</w:t>
      </w:r>
      <w:r w:rsidRPr="000E6FCD">
        <w:rPr>
          <w:rFonts w:ascii="Calibri" w:hAnsi="Calibri" w:cs="Calibri"/>
        </w:rPr>
        <w:t>”</w:t>
      </w:r>
    </w:p>
    <w:p w14:paraId="38E58BBB" w14:textId="77777777" w:rsidR="003708A7" w:rsidRPr="000E6FCD" w:rsidRDefault="003708A7" w:rsidP="003708A7">
      <w:pPr>
        <w:shd w:val="clear" w:color="auto" w:fill="FFFFFF"/>
        <w:spacing w:after="180"/>
        <w:rPr>
          <w:rFonts w:ascii="Calibri" w:hAnsi="Calibri" w:cs="Calibri"/>
          <w:color w:val="333333"/>
          <w:sz w:val="22"/>
          <w:szCs w:val="22"/>
          <w:lang w:eastAsia="en-GB"/>
        </w:rPr>
      </w:pPr>
      <w:r w:rsidRPr="000E6FCD">
        <w:rPr>
          <w:rFonts w:ascii="Calibri" w:hAnsi="Calibri" w:cs="Calibri"/>
          <w:color w:val="333333"/>
          <w:sz w:val="22"/>
          <w:szCs w:val="22"/>
          <w:lang w:eastAsia="en-GB"/>
        </w:rPr>
        <w:t>Passwords and smart cards protect the Centre's computer systems against unauthorized access.</w:t>
      </w:r>
    </w:p>
    <w:p w14:paraId="592E69A3" w14:textId="56F1CD9B" w:rsidR="003708A7" w:rsidRPr="000E6FCD" w:rsidRDefault="003708A7" w:rsidP="003708A7">
      <w:pPr>
        <w:shd w:val="clear" w:color="auto" w:fill="FFFFFF"/>
        <w:spacing w:after="180"/>
        <w:rPr>
          <w:rFonts w:ascii="Calibri" w:hAnsi="Calibri" w:cs="Calibri"/>
          <w:color w:val="333333"/>
          <w:sz w:val="22"/>
          <w:szCs w:val="22"/>
          <w:lang w:eastAsia="en-GB"/>
        </w:rPr>
      </w:pPr>
      <w:r w:rsidRPr="000E6FCD">
        <w:rPr>
          <w:rFonts w:ascii="Calibri" w:hAnsi="Calibri" w:cs="Calibri"/>
          <w:color w:val="333333"/>
          <w:sz w:val="22"/>
          <w:szCs w:val="22"/>
          <w:lang w:eastAsia="en-GB"/>
        </w:rPr>
        <w:t>In accessing or using ECMWF computing services </w:t>
      </w:r>
      <w:r w:rsidRPr="000E6FCD">
        <w:rPr>
          <w:rFonts w:ascii="Calibri" w:hAnsi="Calibri" w:cs="Calibri"/>
          <w:b/>
          <w:bCs/>
          <w:color w:val="4D4D4D"/>
          <w:sz w:val="22"/>
          <w:szCs w:val="22"/>
          <w:lang w:eastAsia="en-GB"/>
        </w:rPr>
        <w:t>users agree</w:t>
      </w:r>
      <w:r w:rsidRPr="000E6FCD">
        <w:rPr>
          <w:rFonts w:ascii="Calibri" w:hAnsi="Calibri" w:cs="Calibri"/>
          <w:color w:val="333333"/>
          <w:sz w:val="22"/>
          <w:szCs w:val="22"/>
          <w:lang w:eastAsia="en-GB"/>
        </w:rPr>
        <w:t xml:space="preserve"> that they will use their access in accordance with </w:t>
      </w:r>
      <w:r w:rsidR="000D0F40">
        <w:rPr>
          <w:rFonts w:ascii="Calibri" w:hAnsi="Calibri" w:cs="Calibri"/>
          <w:color w:val="333333"/>
          <w:sz w:val="22"/>
          <w:szCs w:val="22"/>
          <w:lang w:eastAsia="en-GB"/>
        </w:rPr>
        <w:t xml:space="preserve">the Centre’s </w:t>
      </w:r>
      <w:hyperlink r:id="rId1" w:history="1">
        <w:r w:rsidR="000D0F40" w:rsidRPr="000D0F40">
          <w:rPr>
            <w:rStyle w:val="Hyperlink"/>
            <w:rFonts w:ascii="Calibri" w:hAnsi="Calibri" w:cs="Calibri"/>
            <w:sz w:val="22"/>
            <w:szCs w:val="22"/>
            <w:lang w:eastAsia="en-GB"/>
          </w:rPr>
          <w:t>Password Management Policy for Web Users</w:t>
        </w:r>
      </w:hyperlink>
      <w:r w:rsidR="000D0F40">
        <w:rPr>
          <w:rFonts w:ascii="Calibri" w:hAnsi="Calibri" w:cs="Calibri"/>
          <w:color w:val="333333"/>
          <w:sz w:val="22"/>
          <w:szCs w:val="22"/>
          <w:lang w:eastAsia="en-GB"/>
        </w:rPr>
        <w:t xml:space="preserve"> </w:t>
      </w:r>
      <w:r w:rsidRPr="000E6FCD">
        <w:rPr>
          <w:rFonts w:ascii="Calibri" w:hAnsi="Calibri" w:cs="Calibri"/>
          <w:color w:val="333333"/>
          <w:sz w:val="22"/>
          <w:szCs w:val="22"/>
          <w:lang w:eastAsia="en-GB"/>
        </w:rPr>
        <w:t>and to follow the below best practices:</w:t>
      </w:r>
    </w:p>
    <w:p w14:paraId="3CCD2E1A" w14:textId="77777777" w:rsidR="00C55352" w:rsidRPr="000E6FCD" w:rsidRDefault="003708A7" w:rsidP="00A85DD7">
      <w:pPr>
        <w:numPr>
          <w:ilvl w:val="0"/>
          <w:numId w:val="35"/>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Smart cards are personal access tokens and, like user identifiers, are issued to users for their sole use.</w:t>
      </w:r>
    </w:p>
    <w:p w14:paraId="20D11E7C" w14:textId="278BE497" w:rsidR="003708A7" w:rsidRPr="000E6FCD" w:rsidRDefault="003708A7" w:rsidP="00A85DD7">
      <w:pPr>
        <w:numPr>
          <w:ilvl w:val="0"/>
          <w:numId w:val="35"/>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The underlying authentication process is based on the physical possession of these cards; hence smart cards must be kept securely (similar to credit cards).</w:t>
      </w:r>
    </w:p>
    <w:p w14:paraId="118B32DF" w14:textId="77777777" w:rsidR="003708A7" w:rsidRPr="000E6FCD" w:rsidRDefault="003708A7" w:rsidP="00A85DD7">
      <w:pPr>
        <w:numPr>
          <w:ilvl w:val="0"/>
          <w:numId w:val="35"/>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Login passwords and the PINs of smart cards must be kept confidential and must not be disclosed to other persons</w:t>
      </w:r>
    </w:p>
    <w:p w14:paraId="3F91F8D8" w14:textId="77777777" w:rsidR="004A7864" w:rsidRPr="000E6FCD" w:rsidRDefault="004A7864" w:rsidP="004A7864">
      <w:pPr>
        <w:spacing w:before="100" w:beforeAutospacing="1" w:after="100" w:afterAutospacing="1"/>
        <w:rPr>
          <w:rFonts w:ascii="Calibri" w:hAnsi="Calibri" w:cs="Calibri"/>
          <w:sz w:val="22"/>
          <w:szCs w:val="22"/>
          <w:lang w:eastAsia="en-GB"/>
        </w:rPr>
      </w:pPr>
      <w:r w:rsidRPr="000E6FCD">
        <w:rPr>
          <w:rFonts w:ascii="Calibri" w:hAnsi="Calibri" w:cs="Calibri"/>
          <w:sz w:val="22"/>
          <w:szCs w:val="22"/>
          <w:lang w:eastAsia="en-GB"/>
        </w:rPr>
        <w:t>All users shall:</w:t>
      </w:r>
    </w:p>
    <w:p w14:paraId="7AC345A7" w14:textId="77777777" w:rsidR="00C55352"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employ non-trivial passwords and PINs;</w:t>
      </w:r>
    </w:p>
    <w:p w14:paraId="3294CF4B" w14:textId="4FDD6046"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safeguard smart cards issued to them against physical access by other persons;</w:t>
      </w:r>
    </w:p>
    <w:p w14:paraId="11E150AF"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change passwords or PINs whenever there is any indication that the passwords or PINs have been compromised and inform Service Desk at ECMWF accordingly,</w:t>
      </w:r>
    </w:p>
    <w:p w14:paraId="0BE0F449"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report lost or stolen smart cards without delay. Member State users should report lost or stolen cards to the Service Desk at ECMWF.</w:t>
      </w:r>
    </w:p>
    <w:p w14:paraId="50085C86"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use their access only for the purpose for which access to the ECMWF computing services has been granted;</w:t>
      </w:r>
    </w:p>
    <w:p w14:paraId="6BD26FDF" w14:textId="77777777" w:rsidR="003708A7" w:rsidRPr="000E6FCD" w:rsidRDefault="003708A7" w:rsidP="00A85DD7">
      <w:pPr>
        <w:numPr>
          <w:ilvl w:val="0"/>
          <w:numId w:val="38"/>
        </w:numPr>
        <w:shd w:val="clear" w:color="auto" w:fill="FFFFFF"/>
        <w:rPr>
          <w:rFonts w:ascii="Calibri" w:hAnsi="Calibri" w:cs="Calibri"/>
          <w:color w:val="333333"/>
          <w:sz w:val="22"/>
          <w:szCs w:val="22"/>
          <w:lang w:eastAsia="en-GB"/>
        </w:rPr>
      </w:pPr>
      <w:r w:rsidRPr="000E6FCD">
        <w:rPr>
          <w:rFonts w:ascii="Calibri" w:hAnsi="Calibri" w:cs="Calibri"/>
          <w:color w:val="333333"/>
          <w:sz w:val="22"/>
          <w:szCs w:val="22"/>
          <w:lang w:eastAsia="en-GB"/>
        </w:rPr>
        <w:t>return any token they might have been given to the appropriate Member or Co-operating State Computing Representative when access to the token-protected computing services at ECMWF is no longer required.</w:t>
      </w:r>
    </w:p>
    <w:p w14:paraId="075FF293" w14:textId="30730327" w:rsidR="003708A7" w:rsidRPr="000E6FCD" w:rsidRDefault="003708A7" w:rsidP="00695FF4">
      <w:pPr>
        <w:pStyle w:val="ListParagraph"/>
        <w:spacing w:before="120" w:after="120"/>
        <w:ind w:left="0"/>
        <w:rPr>
          <w:rFonts w:ascii="Calibri" w:hAnsi="Calibri" w:cs="Calibri"/>
          <w:color w:val="333333"/>
          <w:shd w:val="clear" w:color="auto" w:fill="FFFFFF"/>
        </w:rPr>
      </w:pPr>
      <w:r w:rsidRPr="000E6FCD">
        <w:rPr>
          <w:rFonts w:ascii="Calibri" w:hAnsi="Calibri" w:cs="Calibri"/>
          <w:color w:val="333333"/>
          <w:sz w:val="22"/>
          <w:szCs w:val="22"/>
          <w:shd w:val="clear" w:color="auto" w:fill="FFFFFF"/>
        </w:rPr>
        <w:t>In addition to above agreement users </w:t>
      </w:r>
      <w:r w:rsidRPr="000E6FCD">
        <w:rPr>
          <w:rStyle w:val="Strong"/>
          <w:rFonts w:ascii="Calibri" w:hAnsi="Calibri" w:cs="Calibri"/>
          <w:color w:val="4D4D4D"/>
          <w:sz w:val="22"/>
          <w:szCs w:val="22"/>
          <w:shd w:val="clear" w:color="auto" w:fill="FFFFFF"/>
        </w:rPr>
        <w:t>understand</w:t>
      </w:r>
      <w:r w:rsidRPr="000E6FCD">
        <w:rPr>
          <w:rFonts w:ascii="Calibri" w:hAnsi="Calibri" w:cs="Calibri"/>
          <w:color w:val="333333"/>
          <w:sz w:val="22"/>
          <w:szCs w:val="22"/>
          <w:shd w:val="clear" w:color="auto" w:fill="FFFFFF"/>
        </w:rPr>
        <w:t> that their token will be enabled only when the token declaration has been signed and returned to the appropriate </w:t>
      </w:r>
      <w:hyperlink r:id="rId2" w:history="1">
        <w:r w:rsidRPr="000E6FCD">
          <w:rPr>
            <w:rStyle w:val="Hyperlink"/>
            <w:rFonts w:ascii="Calibri" w:hAnsi="Calibri" w:cs="Calibri"/>
            <w:color w:val="0083BE"/>
            <w:sz w:val="22"/>
            <w:szCs w:val="22"/>
            <w:shd w:val="clear" w:color="auto" w:fill="FFFFFF"/>
          </w:rPr>
          <w:t>Member or Co-operating State Computing Representative</w:t>
        </w:r>
      </w:hyperlink>
      <w:r w:rsidRPr="000E6FCD">
        <w:rPr>
          <w:rFonts w:ascii="Calibri" w:hAnsi="Calibri" w:cs="Calibri"/>
          <w:color w:val="333333"/>
          <w:sz w:val="22"/>
          <w:szCs w:val="22"/>
          <w:shd w:val="clear" w:color="auto" w:fill="FFFFFF"/>
        </w:rPr>
        <w:t> or to the Service Desk at ECMWF. Any token received remains the property of ECMWF and may be revoked at any time.</w:t>
      </w:r>
    </w:p>
    <w:p w14:paraId="72EC6FA2" w14:textId="629BA042" w:rsidR="004B6071" w:rsidRPr="000E6FCD" w:rsidRDefault="004B6071" w:rsidP="00695FF4">
      <w:pPr>
        <w:pStyle w:val="ListParagraph"/>
        <w:spacing w:before="120" w:after="120"/>
        <w:ind w:left="0"/>
        <w:rPr>
          <w:rFonts w:ascii="Calibri" w:hAnsi="Calibri" w:cs="Calibri"/>
        </w:rPr>
      </w:pPr>
      <w:r w:rsidRPr="000E6FCD">
        <w:rPr>
          <w:rFonts w:ascii="Calibri" w:hAnsi="Calibri" w:cs="Calibri"/>
          <w:sz w:val="22"/>
          <w:szCs w:val="22"/>
        </w:rPr>
        <w:t>In signing section A), the user agrees to abide by the conditions given in the Licence Agreement overleaf, which applies to the ECMWF Archive Catalogue</w:t>
      </w:r>
      <w:r w:rsidRPr="000E6FCD">
        <w:rPr>
          <w:rFonts w:ascii="Calibri" w:hAnsi="Calibri" w:cs="Calibri"/>
        </w:rPr>
        <w:t xml:space="preserve">  </w:t>
      </w:r>
    </w:p>
    <w:p w14:paraId="738386F2" w14:textId="4DC6E1FA" w:rsidR="004B6071" w:rsidRPr="000E6FCD" w:rsidRDefault="003160FC" w:rsidP="00695FF4">
      <w:pPr>
        <w:pStyle w:val="ListParagraph"/>
        <w:spacing w:before="120" w:after="120"/>
        <w:ind w:left="0"/>
        <w:rPr>
          <w:rFonts w:ascii="Calibri" w:hAnsi="Calibri" w:cs="Calibri"/>
          <w:sz w:val="22"/>
          <w:szCs w:val="22"/>
        </w:rPr>
      </w:pPr>
      <w:r w:rsidRPr="000E6FCD">
        <w:rPr>
          <w:rFonts w:ascii="Calibri" w:hAnsi="Calibri" w:cs="Calibri"/>
          <w:sz w:val="22"/>
          <w:szCs w:val="22"/>
        </w:rPr>
        <w:t xml:space="preserve">                       </w:t>
      </w:r>
      <w:hyperlink r:id="rId3" w:tgtFrame="_blank" w:tooltip="https://apps.ecmwf.int/archive-catalogue/" w:history="1">
        <w:r w:rsidR="00930E86" w:rsidRPr="000E6FCD">
          <w:rPr>
            <w:rStyle w:val="Hyperlink"/>
            <w:rFonts w:ascii="Calibri" w:hAnsi="Calibri" w:cs="Calibri"/>
            <w:color w:val="6264A7"/>
            <w:sz w:val="21"/>
            <w:szCs w:val="21"/>
            <w:shd w:val="clear" w:color="auto" w:fill="FFFFFF"/>
          </w:rPr>
          <w:t>https://apps.ecmwf.int/archive-catalogue/</w:t>
        </w:r>
      </w:hyperlink>
    </w:p>
    <w:p w14:paraId="17DCDDBD" w14:textId="77777777" w:rsidR="004B6071" w:rsidRPr="000E6FCD" w:rsidRDefault="004B6071" w:rsidP="00695FF4">
      <w:pPr>
        <w:pStyle w:val="ListParagraph"/>
        <w:spacing w:before="120" w:after="120"/>
        <w:ind w:left="0"/>
        <w:jc w:val="both"/>
        <w:rPr>
          <w:rFonts w:ascii="Calibri" w:hAnsi="Calibri" w:cs="Calibri"/>
          <w:sz w:val="22"/>
          <w:szCs w:val="22"/>
        </w:rPr>
      </w:pPr>
      <w:r w:rsidRPr="000E6FCD">
        <w:rPr>
          <w:rFonts w:ascii="Calibri" w:hAnsi="Calibri" w:cs="Calibri"/>
          <w:sz w:val="22"/>
          <w:szCs w:val="22"/>
        </w:rPr>
        <w:t>Access to and use of data and products not in the ECMWF Archive Catalogue may be subject to additional/different terms and conditions. Please check with ECMWF before accessing such data and products.</w:t>
      </w:r>
    </w:p>
    <w:p w14:paraId="0F335DD3" w14:textId="77777777" w:rsidR="0008011C" w:rsidRDefault="0008011C" w:rsidP="00695FF4">
      <w:pPr>
        <w:pStyle w:val="ListParagraph"/>
        <w:spacing w:before="120" w:after="120"/>
        <w:ind w:left="0"/>
        <w:jc w:val="both"/>
        <w:rPr>
          <w:sz w:val="22"/>
          <w:szCs w:val="22"/>
        </w:rPr>
      </w:pPr>
    </w:p>
    <w:p w14:paraId="40A32A0A" w14:textId="77777777" w:rsidR="00B94189" w:rsidRPr="000E6FCD" w:rsidRDefault="00B94189" w:rsidP="001C5914">
      <w:pPr>
        <w:pStyle w:val="ListParagraph"/>
        <w:spacing w:before="240" w:after="120"/>
        <w:ind w:left="0"/>
        <w:jc w:val="center"/>
        <w:rPr>
          <w:rFonts w:ascii="Calibri" w:hAnsi="Calibri" w:cs="Calibri"/>
          <w:b/>
          <w:u w:val="single"/>
        </w:rPr>
      </w:pPr>
    </w:p>
    <w:p w14:paraId="4E9098EC" w14:textId="77777777" w:rsidR="002F088B" w:rsidRPr="000E6FCD" w:rsidRDefault="002F088B" w:rsidP="002F088B">
      <w:pPr>
        <w:pStyle w:val="paragraph"/>
        <w:spacing w:before="0" w:beforeAutospacing="0" w:after="0" w:afterAutospacing="0"/>
        <w:jc w:val="center"/>
        <w:textAlignment w:val="baseline"/>
        <w:rPr>
          <w:rFonts w:ascii="Calibri" w:hAnsi="Calibri" w:cs="Calibri"/>
          <w:b/>
          <w:bCs/>
          <w:sz w:val="22"/>
          <w:szCs w:val="22"/>
        </w:rPr>
      </w:pPr>
      <w:r w:rsidRPr="000E6FCD">
        <w:rPr>
          <w:rStyle w:val="normaltextrun"/>
          <w:rFonts w:ascii="Calibri" w:hAnsi="Calibri" w:cs="Calibri"/>
          <w:b/>
          <w:bCs/>
          <w:sz w:val="22"/>
          <w:szCs w:val="22"/>
        </w:rPr>
        <w:t>Terms of Use</w:t>
      </w:r>
    </w:p>
    <w:p w14:paraId="1C478707"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7F13E397"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retains all Intellectual Property Rights and copyright over its data. </w:t>
      </w:r>
      <w:r w:rsidRPr="000E6FCD">
        <w:rPr>
          <w:rStyle w:val="eop"/>
          <w:rFonts w:ascii="Calibri" w:hAnsi="Calibri" w:cs="Calibri"/>
          <w:sz w:val="22"/>
          <w:szCs w:val="22"/>
        </w:rPr>
        <w:t> </w:t>
      </w:r>
    </w:p>
    <w:p w14:paraId="390F2612"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must be acknowledged (attributed) as the source. </w:t>
      </w:r>
      <w:r w:rsidRPr="000E6FCD">
        <w:rPr>
          <w:rStyle w:val="eop"/>
          <w:rFonts w:ascii="Calibri" w:hAnsi="Calibri" w:cs="Calibri"/>
          <w:sz w:val="22"/>
          <w:szCs w:val="22"/>
        </w:rPr>
        <w:t> </w:t>
      </w:r>
    </w:p>
    <w:p w14:paraId="15345117"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does not accept any liability whatsoever for any error or omission in the data, their availability, or for any loss or damage arising from their use. </w:t>
      </w:r>
      <w:r w:rsidRPr="000E6FCD">
        <w:rPr>
          <w:rStyle w:val="eop"/>
          <w:rFonts w:ascii="Calibri" w:hAnsi="Calibri" w:cs="Calibri"/>
          <w:sz w:val="22"/>
          <w:szCs w:val="22"/>
        </w:rPr>
        <w:t> </w:t>
      </w:r>
    </w:p>
    <w:p w14:paraId="13179CF3"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makes no warranty as to the accuracy or completeness of its data products or the uninterrupted provision of such data products. All data products are provided on an "as is" basis. Any warranty implied by statute or otherwise is hereby excluded to the fullest extent permissible by law. </w:t>
      </w:r>
      <w:r w:rsidRPr="000E6FCD">
        <w:rPr>
          <w:rStyle w:val="eop"/>
          <w:rFonts w:ascii="Calibri" w:hAnsi="Calibri" w:cs="Calibri"/>
          <w:sz w:val="22"/>
          <w:szCs w:val="22"/>
        </w:rPr>
        <w:t> </w:t>
      </w:r>
    </w:p>
    <w:p w14:paraId="0BECD598"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shall not be liable should ECMWF discontinue the provision of its data products at any time. </w:t>
      </w:r>
      <w:r w:rsidRPr="000E6FCD">
        <w:rPr>
          <w:rStyle w:val="eop"/>
          <w:rFonts w:ascii="Calibri" w:hAnsi="Calibri" w:cs="Calibri"/>
          <w:sz w:val="22"/>
          <w:szCs w:val="22"/>
        </w:rPr>
        <w:t> </w:t>
      </w:r>
    </w:p>
    <w:p w14:paraId="17CAEE5B"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shall have no liability in contract, tort or otherwise arising out of or in connection with these Terms of Use. </w:t>
      </w:r>
      <w:r w:rsidRPr="000E6FCD">
        <w:rPr>
          <w:rStyle w:val="eop"/>
          <w:rFonts w:ascii="Calibri" w:hAnsi="Calibri" w:cs="Calibri"/>
          <w:sz w:val="22"/>
          <w:szCs w:val="22"/>
        </w:rPr>
        <w:t> </w:t>
      </w:r>
    </w:p>
    <w:p w14:paraId="5F26CD22"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Users must remove attribution if requested by ECMWF. </w:t>
      </w:r>
      <w:r w:rsidRPr="000E6FCD">
        <w:rPr>
          <w:rStyle w:val="eop"/>
          <w:rFonts w:ascii="Calibri" w:hAnsi="Calibri" w:cs="Calibri"/>
          <w:sz w:val="22"/>
          <w:szCs w:val="22"/>
        </w:rPr>
        <w:t> </w:t>
      </w:r>
    </w:p>
    <w:p w14:paraId="6E987467"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These Terms of Use shall be governed by and construed in accordance with the laws of England and Wales. </w:t>
      </w:r>
      <w:r w:rsidRPr="000E6FCD">
        <w:rPr>
          <w:rStyle w:val="eop"/>
          <w:rFonts w:ascii="Calibri" w:hAnsi="Calibri" w:cs="Calibri"/>
          <w:sz w:val="22"/>
          <w:szCs w:val="22"/>
        </w:rPr>
        <w:t> </w:t>
      </w:r>
    </w:p>
    <w:p w14:paraId="69B69890"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parties shall attempt to settle any dispute between them in relation these Terms of Use and any data licensed under these Terms of Use in an amicable manner. If the dispute cannot be so settled, it shall be finally settled under the Rules of Arbitration of the International Chamber of Commerce by one or three arbitrators appointed in accordance with the said rules; sitting in London, England. The proceedings shall be in the English language. In accordance with Sections 45 and 69 of the Arbitration Act 1996, the right of appeal by either party to the English courts on a question of law arising in the course of any arbitral proceedings or out of an award made in any arbitral proceedings is hereby agreed to be excluded. </w:t>
      </w:r>
      <w:r w:rsidRPr="000E6FCD">
        <w:rPr>
          <w:rStyle w:val="eop"/>
          <w:rFonts w:ascii="Calibri" w:hAnsi="Calibri" w:cs="Calibri"/>
          <w:sz w:val="22"/>
          <w:szCs w:val="22"/>
        </w:rPr>
        <w:t> </w:t>
      </w:r>
    </w:p>
    <w:p w14:paraId="1D07C3FA"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Nothing in these Terms of Use shall be construed as a waiver of any of the privileges and immunities conferred upon ECMWF by its Member States through its Convention and Protocol on Privileges and Immunities. </w:t>
      </w:r>
      <w:r w:rsidRPr="000E6FCD">
        <w:rPr>
          <w:rStyle w:val="eop"/>
          <w:rFonts w:ascii="Calibri" w:hAnsi="Calibri" w:cs="Calibri"/>
          <w:sz w:val="22"/>
          <w:szCs w:val="22"/>
        </w:rPr>
        <w:t> </w:t>
      </w:r>
    </w:p>
    <w:p w14:paraId="4DF6045E" w14:textId="77777777" w:rsidR="002F088B" w:rsidRPr="000E6FCD" w:rsidRDefault="002F088B" w:rsidP="002F088B">
      <w:pPr>
        <w:pStyle w:val="paragraph"/>
        <w:numPr>
          <w:ilvl w:val="0"/>
          <w:numId w:val="31"/>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Access to the data products and services may be unavailable, delayed or interrupted. ECMWF will make reasonable efforts to restore the access following the report of a problem, but ECMWF will not be liable for, any unavailability, delay or interruption in access.</w:t>
      </w:r>
      <w:r w:rsidRPr="000E6FCD">
        <w:rPr>
          <w:rStyle w:val="eop"/>
          <w:rFonts w:ascii="Calibri" w:hAnsi="Calibri" w:cs="Calibri"/>
          <w:sz w:val="22"/>
          <w:szCs w:val="22"/>
        </w:rPr>
        <w:t> </w:t>
      </w:r>
    </w:p>
    <w:p w14:paraId="72126CFA" w14:textId="77777777" w:rsidR="002F088B" w:rsidRDefault="002F088B" w:rsidP="002F088B">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451AE680" w14:textId="77777777" w:rsidR="0088456A" w:rsidRDefault="0088456A" w:rsidP="002F088B">
      <w:pPr>
        <w:pStyle w:val="paragraph"/>
        <w:spacing w:before="0" w:beforeAutospacing="0" w:after="0" w:afterAutospacing="0"/>
        <w:textAlignment w:val="baseline"/>
        <w:rPr>
          <w:rStyle w:val="eop"/>
          <w:rFonts w:ascii="Arial" w:hAnsi="Arial" w:cs="Arial"/>
          <w:sz w:val="22"/>
          <w:szCs w:val="22"/>
        </w:rPr>
      </w:pPr>
    </w:p>
    <w:p w14:paraId="6EC53A2E" w14:textId="77777777" w:rsidR="0088456A" w:rsidRDefault="0088456A" w:rsidP="002F088B">
      <w:pPr>
        <w:pStyle w:val="paragraph"/>
        <w:spacing w:before="0" w:beforeAutospacing="0" w:after="0" w:afterAutospacing="0"/>
        <w:textAlignment w:val="baseline"/>
        <w:rPr>
          <w:rFonts w:ascii="Arial" w:hAnsi="Arial" w:cs="Arial"/>
          <w:sz w:val="22"/>
          <w:szCs w:val="22"/>
        </w:rPr>
      </w:pPr>
    </w:p>
    <w:p w14:paraId="47EBA310" w14:textId="77777777" w:rsidR="002F088B" w:rsidRPr="000E6FCD" w:rsidRDefault="002F088B" w:rsidP="002F088B">
      <w:pPr>
        <w:pStyle w:val="paragraph"/>
        <w:spacing w:before="0" w:beforeAutospacing="0" w:after="0" w:afterAutospacing="0"/>
        <w:jc w:val="center"/>
        <w:textAlignment w:val="baseline"/>
        <w:rPr>
          <w:rFonts w:ascii="Calibri" w:hAnsi="Calibri" w:cs="Calibri"/>
          <w:b/>
          <w:bCs/>
          <w:sz w:val="22"/>
          <w:szCs w:val="22"/>
        </w:rPr>
      </w:pPr>
      <w:r w:rsidRPr="000E6FCD">
        <w:rPr>
          <w:rStyle w:val="normaltextrun"/>
          <w:rFonts w:ascii="Calibri" w:hAnsi="Calibri" w:cs="Calibri"/>
          <w:b/>
          <w:bCs/>
          <w:sz w:val="22"/>
          <w:szCs w:val="22"/>
        </w:rPr>
        <w:t>Licence</w:t>
      </w:r>
      <w:r w:rsidR="009F24F8" w:rsidRPr="000E6FCD">
        <w:rPr>
          <w:rStyle w:val="normaltextrun"/>
          <w:rFonts w:ascii="Calibri" w:hAnsi="Calibri" w:cs="Calibri"/>
          <w:b/>
          <w:bCs/>
          <w:sz w:val="22"/>
          <w:szCs w:val="22"/>
        </w:rPr>
        <w:t xml:space="preserve"> for ECMWF Archive Products</w:t>
      </w:r>
    </w:p>
    <w:p w14:paraId="35DB7A8C"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3FF92F9D" w14:textId="77777777" w:rsidR="002F088B" w:rsidRPr="000E6FCD" w:rsidRDefault="009F24F8"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Archive products are</w:t>
      </w:r>
      <w:r w:rsidR="002F088B" w:rsidRPr="000E6FCD">
        <w:rPr>
          <w:rStyle w:val="normaltextrun"/>
          <w:rFonts w:ascii="Calibri" w:hAnsi="Calibri" w:cs="Calibri"/>
          <w:sz w:val="22"/>
          <w:szCs w:val="22"/>
        </w:rPr>
        <w:t xml:space="preserve"> published under a Creative Commons Attribution 4.0 International (CC BY 4.0). To view a copy of this licence, visit https://creativecommons.org/licenses/by/4.0/ 2.1 </w:t>
      </w:r>
      <w:r w:rsidR="002F088B" w:rsidRPr="000E6FCD">
        <w:rPr>
          <w:rStyle w:val="eop"/>
          <w:rFonts w:ascii="Calibri" w:hAnsi="Calibri" w:cs="Calibri"/>
          <w:sz w:val="22"/>
          <w:szCs w:val="22"/>
        </w:rPr>
        <w:t> </w:t>
      </w:r>
    </w:p>
    <w:p w14:paraId="55A4834F"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234E4F68"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Summary </w:t>
      </w:r>
      <w:r w:rsidRPr="000E6FCD">
        <w:rPr>
          <w:rStyle w:val="eop"/>
          <w:rFonts w:ascii="Calibri" w:hAnsi="Calibri" w:cs="Calibri"/>
          <w:sz w:val="22"/>
          <w:szCs w:val="22"/>
        </w:rPr>
        <w:t> </w:t>
      </w:r>
    </w:p>
    <w:p w14:paraId="0E491D3B"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25F308BF"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You are free to: </w:t>
      </w:r>
      <w:r w:rsidRPr="000E6FCD">
        <w:rPr>
          <w:rStyle w:val="eop"/>
          <w:rFonts w:ascii="Calibri" w:hAnsi="Calibri" w:cs="Calibri"/>
          <w:sz w:val="22"/>
          <w:szCs w:val="22"/>
        </w:rPr>
        <w:t> </w:t>
      </w:r>
    </w:p>
    <w:p w14:paraId="77A35695" w14:textId="77777777" w:rsidR="002F088B" w:rsidRPr="000E6FCD" w:rsidRDefault="002F088B" w:rsidP="002F088B">
      <w:pPr>
        <w:pStyle w:val="paragraph"/>
        <w:numPr>
          <w:ilvl w:val="0"/>
          <w:numId w:val="23"/>
        </w:numPr>
        <w:spacing w:before="0" w:beforeAutospacing="0" w:after="0" w:afterAutospacing="0"/>
        <w:ind w:left="360" w:firstLine="0"/>
        <w:textAlignment w:val="baseline"/>
        <w:rPr>
          <w:rFonts w:ascii="Calibri" w:hAnsi="Calibri" w:cs="Calibri"/>
          <w:sz w:val="22"/>
          <w:szCs w:val="22"/>
        </w:rPr>
      </w:pPr>
      <w:r w:rsidRPr="000E6FCD">
        <w:rPr>
          <w:rStyle w:val="normaltextrun"/>
          <w:rFonts w:ascii="Calibri" w:hAnsi="Calibri" w:cs="Calibri"/>
          <w:sz w:val="22"/>
          <w:szCs w:val="22"/>
        </w:rPr>
        <w:t>Share — copy and redistribute the material in any medium or format </w:t>
      </w:r>
      <w:r w:rsidRPr="000E6FCD">
        <w:rPr>
          <w:rStyle w:val="eop"/>
          <w:rFonts w:ascii="Calibri" w:hAnsi="Calibri" w:cs="Calibri"/>
          <w:sz w:val="22"/>
          <w:szCs w:val="22"/>
        </w:rPr>
        <w:t> </w:t>
      </w:r>
    </w:p>
    <w:p w14:paraId="503D921B" w14:textId="77777777" w:rsidR="002F088B" w:rsidRPr="000E6FCD" w:rsidRDefault="002F088B" w:rsidP="002970EF">
      <w:pPr>
        <w:pStyle w:val="paragraph"/>
        <w:numPr>
          <w:ilvl w:val="0"/>
          <w:numId w:val="23"/>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Adapt — remix, transform, and build upon the material for any purpose, even commercially. </w:t>
      </w:r>
      <w:r w:rsidRPr="000E6FCD">
        <w:rPr>
          <w:rStyle w:val="eop"/>
          <w:rFonts w:ascii="Calibri" w:hAnsi="Calibri" w:cs="Calibri"/>
          <w:sz w:val="22"/>
          <w:szCs w:val="22"/>
        </w:rPr>
        <w:t> </w:t>
      </w:r>
    </w:p>
    <w:p w14:paraId="651AF8F0"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56CCF4F0"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You must give appropriate credit (attribution) to ECMWF as outlined below, provide a link to the licence, and indicate if changes were made. </w:t>
      </w:r>
      <w:r w:rsidRPr="000E6FCD">
        <w:rPr>
          <w:rStyle w:val="eop"/>
          <w:rFonts w:ascii="Calibri" w:hAnsi="Calibri" w:cs="Calibri"/>
          <w:sz w:val="22"/>
          <w:szCs w:val="22"/>
        </w:rPr>
        <w:t> </w:t>
      </w:r>
    </w:p>
    <w:p w14:paraId="0FDD8EA8" w14:textId="77777777" w:rsidR="002F088B" w:rsidRPr="000E6FCD" w:rsidRDefault="002F088B" w:rsidP="002970EF">
      <w:pPr>
        <w:pStyle w:val="paragraph"/>
        <w:numPr>
          <w:ilvl w:val="0"/>
          <w:numId w:val="32"/>
        </w:numPr>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No additional restrictions — You may not apply legal terms or technological measures that legally restrict others from doing anything the licence permits.</w:t>
      </w:r>
      <w:r w:rsidRPr="000E6FCD">
        <w:rPr>
          <w:rStyle w:val="eop"/>
          <w:rFonts w:ascii="Calibri" w:hAnsi="Calibri" w:cs="Calibri"/>
          <w:sz w:val="22"/>
          <w:szCs w:val="22"/>
        </w:rPr>
        <w:t> </w:t>
      </w:r>
    </w:p>
    <w:p w14:paraId="41B672FC"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0F6610FB"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077A2352" w14:textId="77777777" w:rsidR="00075A58" w:rsidRPr="000E6FCD" w:rsidRDefault="00075A58" w:rsidP="002F088B">
      <w:pPr>
        <w:pStyle w:val="paragraph"/>
        <w:spacing w:before="0" w:beforeAutospacing="0" w:after="0" w:afterAutospacing="0"/>
        <w:textAlignment w:val="baseline"/>
        <w:rPr>
          <w:rStyle w:val="normaltextrun"/>
          <w:rFonts w:ascii="Calibri" w:hAnsi="Calibri" w:cs="Calibri"/>
          <w:sz w:val="22"/>
          <w:szCs w:val="22"/>
        </w:rPr>
      </w:pPr>
    </w:p>
    <w:p w14:paraId="59A62215" w14:textId="2733C0DA"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If this agreement is attached to a Sales Order, the Licensee is subject to the following additional conditions:</w:t>
      </w:r>
      <w:r w:rsidRPr="000E6FCD">
        <w:rPr>
          <w:rStyle w:val="eop"/>
          <w:rFonts w:ascii="Calibri" w:hAnsi="Calibri" w:cs="Calibri"/>
          <w:sz w:val="22"/>
          <w:szCs w:val="22"/>
        </w:rPr>
        <w:t> </w:t>
      </w:r>
    </w:p>
    <w:p w14:paraId="5576629C" w14:textId="77777777" w:rsidR="002F088B" w:rsidRPr="000E6FCD" w:rsidRDefault="002F088B" w:rsidP="002F088B">
      <w:pPr>
        <w:pStyle w:val="paragraph"/>
        <w:spacing w:before="0" w:beforeAutospacing="0" w:after="0" w:afterAutospacing="0"/>
        <w:textAlignment w:val="baseline"/>
        <w:rPr>
          <w:rFonts w:ascii="Calibri" w:hAnsi="Calibri" w:cs="Calibri"/>
          <w:sz w:val="22"/>
          <w:szCs w:val="22"/>
        </w:rPr>
      </w:pPr>
      <w:r w:rsidRPr="000E6FCD">
        <w:rPr>
          <w:rStyle w:val="eop"/>
          <w:rFonts w:ascii="Calibri" w:hAnsi="Calibri" w:cs="Calibri"/>
          <w:sz w:val="22"/>
          <w:szCs w:val="22"/>
        </w:rPr>
        <w:t> </w:t>
      </w:r>
    </w:p>
    <w:p w14:paraId="39B1D27D" w14:textId="77777777" w:rsidR="002F088B" w:rsidRPr="000E6FCD" w:rsidRDefault="002F088B" w:rsidP="009A3D4B">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Licensee shall pay the Fees and handling charges set out in the Sales Order within 30 days from the date of the relevant invoice.</w:t>
      </w:r>
      <w:r w:rsidRPr="000E6FCD">
        <w:rPr>
          <w:rStyle w:val="eop"/>
          <w:rFonts w:ascii="Calibri" w:hAnsi="Calibri" w:cs="Calibri"/>
          <w:sz w:val="22"/>
          <w:szCs w:val="22"/>
        </w:rPr>
        <w:t> </w:t>
      </w:r>
    </w:p>
    <w:p w14:paraId="75E4DAC0"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Licensor shall invoice in the currency specified in the Sales Order. Unless otherwise agreed, the Licensee shall pay in the currency of the invoice. If the Licensee elects to pay in a different currency (which must be convertible) than GBP, The Licensor reserves the right to levy a surcharge of 5% to cover the risk of any fluctuation in the exchange rate between the dates of invoice and payment.</w:t>
      </w:r>
      <w:r w:rsidRPr="000E6FCD">
        <w:rPr>
          <w:rStyle w:val="eop"/>
          <w:rFonts w:ascii="Calibri" w:hAnsi="Calibri" w:cs="Calibri"/>
          <w:sz w:val="22"/>
          <w:szCs w:val="22"/>
        </w:rPr>
        <w:t> </w:t>
      </w:r>
    </w:p>
    <w:p w14:paraId="67A8F3AE"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ECMWF is an international organisation established by Convention with a Protocol on Privileges and Immunities and as such is not required to be registered for VAT purposes. ECMWF does not have a VAT No. so VAT will not be applied to its invoices.</w:t>
      </w:r>
      <w:r w:rsidRPr="000E6FCD">
        <w:rPr>
          <w:rStyle w:val="eop"/>
          <w:rFonts w:ascii="Calibri" w:hAnsi="Calibri" w:cs="Calibri"/>
          <w:sz w:val="22"/>
          <w:szCs w:val="22"/>
        </w:rPr>
        <w:t> </w:t>
      </w:r>
    </w:p>
    <w:p w14:paraId="579944D5"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Licensee is granted Direct Access to the Archive Products for the Direct Access period indicated in the Sales Order.</w:t>
      </w:r>
      <w:r w:rsidRPr="000E6FCD">
        <w:rPr>
          <w:rStyle w:val="eop"/>
          <w:rFonts w:ascii="Calibri" w:hAnsi="Calibri" w:cs="Calibri"/>
          <w:sz w:val="22"/>
          <w:szCs w:val="22"/>
        </w:rPr>
        <w:t> </w:t>
      </w:r>
    </w:p>
    <w:p w14:paraId="2DF28B6D" w14:textId="77777777" w:rsidR="002F088B" w:rsidRPr="000E6FCD" w:rsidRDefault="002F088B" w:rsidP="000B5974">
      <w:pPr>
        <w:pStyle w:val="paragraph"/>
        <w:numPr>
          <w:ilvl w:val="0"/>
          <w:numId w:val="37"/>
        </w:numPr>
        <w:tabs>
          <w:tab w:val="clear" w:pos="720"/>
        </w:tabs>
        <w:spacing w:before="0" w:beforeAutospacing="0" w:after="0" w:afterAutospacing="0"/>
        <w:textAlignment w:val="baseline"/>
        <w:rPr>
          <w:rFonts w:ascii="Calibri" w:hAnsi="Calibri" w:cs="Calibri"/>
          <w:sz w:val="22"/>
          <w:szCs w:val="22"/>
        </w:rPr>
      </w:pPr>
      <w:r w:rsidRPr="000E6FCD">
        <w:rPr>
          <w:rStyle w:val="normaltextrun"/>
          <w:rFonts w:ascii="Calibri" w:hAnsi="Calibri" w:cs="Calibri"/>
          <w:sz w:val="22"/>
          <w:szCs w:val="22"/>
        </w:rPr>
        <w:t>The Licensee undertakes to use identifiers, passwords and any other security information or device received from ECMWF for the sole purposes for which access to the ECMWF systems has been granted and not to make them available to third parties under any circumstances. The Licensee shall use them in accordance with Annex A.3 of ECMWF’s Computer Security Policy, as laid down in ECMWF Computer Bulletin B0.2/3 or any updated or replacement document. A copy of the Centre's Computer Security Policy will be provided by the Licensor upon the Licensee’s request.</w:t>
      </w:r>
      <w:r w:rsidRPr="000E6FCD">
        <w:rPr>
          <w:rStyle w:val="eop"/>
          <w:rFonts w:ascii="Calibri" w:hAnsi="Calibri" w:cs="Calibri"/>
          <w:sz w:val="22"/>
          <w:szCs w:val="22"/>
        </w:rPr>
        <w:t> </w:t>
      </w:r>
    </w:p>
    <w:p w14:paraId="4CDBAB97" w14:textId="77777777" w:rsidR="004B6071" w:rsidRPr="000E6FCD" w:rsidRDefault="004B6071" w:rsidP="002F088B">
      <w:pPr>
        <w:pStyle w:val="EndnoteText"/>
        <w:ind w:left="0" w:firstLine="0"/>
        <w:rPr>
          <w:rFonts w:ascii="Calibri" w:hAnsi="Calibri" w:cs="Calibri"/>
        </w:rPr>
      </w:pPr>
      <w:r w:rsidRPr="000E6FCD">
        <w:rPr>
          <w:rFonts w:ascii="Calibri" w:hAnsi="Calibri" w:cs="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17F66" w14:textId="77777777" w:rsidR="004B6071" w:rsidRDefault="004B6071" w:rsidP="00F50CEF">
    <w:pPr>
      <w:framePr w:w="4173" w:h="357" w:hSpace="181" w:wrap="around" w:vAnchor="text" w:hAnchor="page" w:x="6885" w:y="28" w:anchorLock="1"/>
      <w:rPr>
        <w:sz w:val="16"/>
      </w:rPr>
    </w:pPr>
    <w:r>
      <w:rPr>
        <w:sz w:val="16"/>
      </w:rPr>
      <w:t>T</w:t>
    </w:r>
    <w:r w:rsidR="003A4734">
      <w:rPr>
        <w:sz w:val="16"/>
      </w:rPr>
      <w:t xml:space="preserve">his form is available at: </w:t>
    </w:r>
    <w:r w:rsidR="00F50CEF">
      <w:rPr>
        <w:sz w:val="16"/>
      </w:rPr>
      <w:br/>
    </w:r>
    <w:r w:rsidR="003A4734" w:rsidRPr="003A4734">
      <w:rPr>
        <w:sz w:val="16"/>
      </w:rPr>
      <w:t>www.ecmwf.int/en/computing/access-computing-facilities/forms</w:t>
    </w:r>
  </w:p>
  <w:p w14:paraId="046145D3" w14:textId="23AF0C93" w:rsidR="004B6071" w:rsidRDefault="004B6071">
    <w:pPr>
      <w:pStyle w:val="Footer"/>
      <w:rPr>
        <w:noProof/>
        <w:sz w:val="16"/>
      </w:rPr>
    </w:pPr>
    <w:r>
      <w:rPr>
        <w:sz w:val="16"/>
      </w:rPr>
      <w:fldChar w:fldCharType="begin"/>
    </w:r>
    <w:r>
      <w:rPr>
        <w:sz w:val="16"/>
      </w:rPr>
      <w:instrText xml:space="preserve">DATE \@ "MMMM yyyy" \* MERGEFORMAT </w:instrText>
    </w:r>
    <w:r>
      <w:rPr>
        <w:sz w:val="16"/>
      </w:rPr>
      <w:fldChar w:fldCharType="separate"/>
    </w:r>
    <w:r w:rsidR="00C20AFF">
      <w:rPr>
        <w:noProof/>
        <w:sz w:val="16"/>
      </w:rPr>
      <w:t>December 2021</w:t>
    </w:r>
    <w:r>
      <w:rPr>
        <w:sz w:val="16"/>
      </w:rPr>
      <w:fldChar w:fldCharType="end"/>
    </w:r>
    <w:r>
      <w:rPr>
        <w:sz w:val="16"/>
      </w:rPr>
      <w:tab/>
      <w:t xml:space="preserve">    Page </w:t>
    </w:r>
    <w:r>
      <w:rPr>
        <w:rStyle w:val="PageNumber"/>
      </w:rPr>
      <w:fldChar w:fldCharType="begin"/>
    </w:r>
    <w:r>
      <w:rPr>
        <w:rStyle w:val="PageNumber"/>
      </w:rPr>
      <w:instrText xml:space="preserve"> PAGE </w:instrText>
    </w:r>
    <w:r>
      <w:rPr>
        <w:rStyle w:val="PageNumber"/>
      </w:rPr>
      <w:fldChar w:fldCharType="separate"/>
    </w:r>
    <w:r w:rsidR="00725E0A">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 MERGEFORMAT </w:instrText>
    </w:r>
    <w:r>
      <w:rPr>
        <w:rStyle w:val="PageNumber"/>
      </w:rPr>
      <w:fldChar w:fldCharType="separate"/>
    </w:r>
    <w:r w:rsidR="00725E0A">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5B7EE" w14:textId="77777777" w:rsidR="00566D14" w:rsidRDefault="00566D14">
      <w:r>
        <w:separator/>
      </w:r>
    </w:p>
  </w:footnote>
  <w:footnote w:type="continuationSeparator" w:id="0">
    <w:p w14:paraId="43EF7E51" w14:textId="77777777" w:rsidR="00566D14" w:rsidRDefault="00566D14">
      <w:r>
        <w:continuationSeparator/>
      </w:r>
    </w:p>
  </w:footnote>
  <w:footnote w:type="continuationNotice" w:id="1">
    <w:p w14:paraId="4FEBAED8" w14:textId="77777777" w:rsidR="00566D14" w:rsidRDefault="00566D1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8CAB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12CDB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DF005A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442D7C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ADD5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0843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5481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68F6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1A5A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4B0A97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C2147"/>
    <w:multiLevelType w:val="multilevel"/>
    <w:tmpl w:val="B50C0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781A1F"/>
    <w:multiLevelType w:val="singleLevel"/>
    <w:tmpl w:val="66900B24"/>
    <w:lvl w:ilvl="0">
      <w:start w:val="2"/>
      <w:numFmt w:val="bullet"/>
      <w:lvlText w:val="-"/>
      <w:lvlJc w:val="left"/>
      <w:pPr>
        <w:tabs>
          <w:tab w:val="num" w:pos="1080"/>
        </w:tabs>
        <w:ind w:left="1080" w:hanging="360"/>
      </w:pPr>
      <w:rPr>
        <w:rFonts w:hint="default"/>
      </w:rPr>
    </w:lvl>
  </w:abstractNum>
  <w:abstractNum w:abstractNumId="12" w15:restartNumberingAfterBreak="0">
    <w:nsid w:val="067C78C1"/>
    <w:multiLevelType w:val="multilevel"/>
    <w:tmpl w:val="ABB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8B4567"/>
    <w:multiLevelType w:val="hybridMultilevel"/>
    <w:tmpl w:val="246CC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646A28"/>
    <w:multiLevelType w:val="hybridMultilevel"/>
    <w:tmpl w:val="B686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0262AF"/>
    <w:multiLevelType w:val="multilevel"/>
    <w:tmpl w:val="4576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5D0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01869C1"/>
    <w:multiLevelType w:val="singleLevel"/>
    <w:tmpl w:val="2B4ED610"/>
    <w:lvl w:ilvl="0">
      <w:start w:val="2"/>
      <w:numFmt w:val="bullet"/>
      <w:lvlText w:val=""/>
      <w:lvlJc w:val="left"/>
      <w:pPr>
        <w:tabs>
          <w:tab w:val="num" w:pos="570"/>
        </w:tabs>
        <w:ind w:left="570" w:hanging="570"/>
      </w:pPr>
      <w:rPr>
        <w:rFonts w:ascii="Symbol" w:hAnsi="Symbol" w:hint="default"/>
      </w:rPr>
    </w:lvl>
  </w:abstractNum>
  <w:abstractNum w:abstractNumId="18" w15:restartNumberingAfterBreak="0">
    <w:nsid w:val="2C1B53E5"/>
    <w:multiLevelType w:val="multilevel"/>
    <w:tmpl w:val="804C43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6F7BD4"/>
    <w:multiLevelType w:val="multilevel"/>
    <w:tmpl w:val="7B2E1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32020E"/>
    <w:multiLevelType w:val="multilevel"/>
    <w:tmpl w:val="FDD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34F8C"/>
    <w:multiLevelType w:val="multilevel"/>
    <w:tmpl w:val="4DD436C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4C603994"/>
    <w:multiLevelType w:val="hybridMultilevel"/>
    <w:tmpl w:val="643CA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07A57"/>
    <w:multiLevelType w:val="hybridMultilevel"/>
    <w:tmpl w:val="C79AF976"/>
    <w:lvl w:ilvl="0" w:tplc="EA7AF4F6">
      <w:start w:val="1"/>
      <w:numFmt w:val="decimal"/>
      <w:lvlText w:val="%1."/>
      <w:lvlJc w:val="left"/>
      <w:pPr>
        <w:tabs>
          <w:tab w:val="num" w:pos="360"/>
        </w:tabs>
        <w:ind w:left="360" w:hanging="360"/>
      </w:pPr>
      <w:rPr>
        <w:rFonts w:ascii="Arial" w:hAnsi="Arial" w:cs="Arial" w:hint="default"/>
        <w:b w:val="0"/>
        <w:sz w:val="16"/>
        <w:szCs w:val="16"/>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4" w15:restartNumberingAfterBreak="0">
    <w:nsid w:val="4E9C6C80"/>
    <w:multiLevelType w:val="hybridMultilevel"/>
    <w:tmpl w:val="AC3A9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73B36"/>
    <w:multiLevelType w:val="multilevel"/>
    <w:tmpl w:val="A26803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727F1F"/>
    <w:multiLevelType w:val="multilevel"/>
    <w:tmpl w:val="4EC0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790E84"/>
    <w:multiLevelType w:val="multilevel"/>
    <w:tmpl w:val="0C1E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726A7C"/>
    <w:multiLevelType w:val="multilevel"/>
    <w:tmpl w:val="FDD0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C82F53"/>
    <w:multiLevelType w:val="multilevel"/>
    <w:tmpl w:val="98E894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F7319AB"/>
    <w:multiLevelType w:val="hybridMultilevel"/>
    <w:tmpl w:val="1212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535BCE"/>
    <w:multiLevelType w:val="multilevel"/>
    <w:tmpl w:val="623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1A6025"/>
    <w:multiLevelType w:val="multilevel"/>
    <w:tmpl w:val="51C0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3945BB"/>
    <w:multiLevelType w:val="hybridMultilevel"/>
    <w:tmpl w:val="A5F8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5E0FE8"/>
    <w:multiLevelType w:val="multilevel"/>
    <w:tmpl w:val="B53E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2B3D59"/>
    <w:multiLevelType w:val="hybridMultilevel"/>
    <w:tmpl w:val="A1ACC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37078"/>
    <w:multiLevelType w:val="multilevel"/>
    <w:tmpl w:val="E2AC6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4"/>
  </w:num>
  <w:num w:numId="17">
    <w:abstractNumId w:val="33"/>
  </w:num>
  <w:num w:numId="18">
    <w:abstractNumId w:val="14"/>
  </w:num>
  <w:num w:numId="19">
    <w:abstractNumId w:val="35"/>
  </w:num>
  <w:num w:numId="20">
    <w:abstractNumId w:val="15"/>
  </w:num>
  <w:num w:numId="21">
    <w:abstractNumId w:val="27"/>
  </w:num>
  <w:num w:numId="22">
    <w:abstractNumId w:val="32"/>
  </w:num>
  <w:num w:numId="23">
    <w:abstractNumId w:val="20"/>
  </w:num>
  <w:num w:numId="24">
    <w:abstractNumId w:val="26"/>
  </w:num>
  <w:num w:numId="25">
    <w:abstractNumId w:val="19"/>
  </w:num>
  <w:num w:numId="26">
    <w:abstractNumId w:val="36"/>
  </w:num>
  <w:num w:numId="27">
    <w:abstractNumId w:val="18"/>
  </w:num>
  <w:num w:numId="28">
    <w:abstractNumId w:val="29"/>
  </w:num>
  <w:num w:numId="29">
    <w:abstractNumId w:val="25"/>
  </w:num>
  <w:num w:numId="30">
    <w:abstractNumId w:val="23"/>
  </w:num>
  <w:num w:numId="31">
    <w:abstractNumId w:val="30"/>
  </w:num>
  <w:num w:numId="32">
    <w:abstractNumId w:val="28"/>
  </w:num>
  <w:num w:numId="33">
    <w:abstractNumId w:val="34"/>
  </w:num>
  <w:num w:numId="34">
    <w:abstractNumId w:val="12"/>
  </w:num>
  <w:num w:numId="35">
    <w:abstractNumId w:val="10"/>
  </w:num>
  <w:num w:numId="36">
    <w:abstractNumId w:val="31"/>
  </w:num>
  <w:num w:numId="37">
    <w:abstractNumId w:val="21"/>
  </w:num>
  <w:num w:numId="3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6385">
      <o:colormru v:ext="edit" colors="#777"/>
    </o:shapedefaults>
  </w:hdrShapeDefaults>
  <w:footnotePr>
    <w:pos w:val="beneathText"/>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4DC3"/>
    <w:rsid w:val="000212F6"/>
    <w:rsid w:val="000531CD"/>
    <w:rsid w:val="00054CE7"/>
    <w:rsid w:val="00072A8C"/>
    <w:rsid w:val="00075A58"/>
    <w:rsid w:val="0008011C"/>
    <w:rsid w:val="000B5974"/>
    <w:rsid w:val="000D00F4"/>
    <w:rsid w:val="000D0F40"/>
    <w:rsid w:val="000D6250"/>
    <w:rsid w:val="000D75AE"/>
    <w:rsid w:val="000E2043"/>
    <w:rsid w:val="000E6FCD"/>
    <w:rsid w:val="00124B8D"/>
    <w:rsid w:val="001337D9"/>
    <w:rsid w:val="00144C30"/>
    <w:rsid w:val="001576F8"/>
    <w:rsid w:val="001719AF"/>
    <w:rsid w:val="00177E8A"/>
    <w:rsid w:val="00187366"/>
    <w:rsid w:val="001B169F"/>
    <w:rsid w:val="001B40A7"/>
    <w:rsid w:val="001C1A1F"/>
    <w:rsid w:val="001C41A0"/>
    <w:rsid w:val="001C5914"/>
    <w:rsid w:val="001E0CD8"/>
    <w:rsid w:val="00207853"/>
    <w:rsid w:val="00207EC9"/>
    <w:rsid w:val="00216BAB"/>
    <w:rsid w:val="00241FFE"/>
    <w:rsid w:val="002422CC"/>
    <w:rsid w:val="0025438C"/>
    <w:rsid w:val="0025552B"/>
    <w:rsid w:val="00257417"/>
    <w:rsid w:val="00277B26"/>
    <w:rsid w:val="00287274"/>
    <w:rsid w:val="00294E91"/>
    <w:rsid w:val="002970EF"/>
    <w:rsid w:val="002A02DD"/>
    <w:rsid w:val="002A5555"/>
    <w:rsid w:val="002C6D4B"/>
    <w:rsid w:val="002E5285"/>
    <w:rsid w:val="002F088B"/>
    <w:rsid w:val="003026BA"/>
    <w:rsid w:val="0030764B"/>
    <w:rsid w:val="003160FC"/>
    <w:rsid w:val="00323022"/>
    <w:rsid w:val="00323CA8"/>
    <w:rsid w:val="00337362"/>
    <w:rsid w:val="00337729"/>
    <w:rsid w:val="00363509"/>
    <w:rsid w:val="003655BF"/>
    <w:rsid w:val="003708A7"/>
    <w:rsid w:val="003A4734"/>
    <w:rsid w:val="003B65A1"/>
    <w:rsid w:val="003E1A09"/>
    <w:rsid w:val="0040363E"/>
    <w:rsid w:val="004179E3"/>
    <w:rsid w:val="004352BF"/>
    <w:rsid w:val="00452F5A"/>
    <w:rsid w:val="00454870"/>
    <w:rsid w:val="00476B70"/>
    <w:rsid w:val="0049064B"/>
    <w:rsid w:val="00493A39"/>
    <w:rsid w:val="004A7864"/>
    <w:rsid w:val="004B6071"/>
    <w:rsid w:val="004D0490"/>
    <w:rsid w:val="00511209"/>
    <w:rsid w:val="00533323"/>
    <w:rsid w:val="005379D0"/>
    <w:rsid w:val="00541BCB"/>
    <w:rsid w:val="00553431"/>
    <w:rsid w:val="00566D14"/>
    <w:rsid w:val="00582B32"/>
    <w:rsid w:val="00586835"/>
    <w:rsid w:val="005A0345"/>
    <w:rsid w:val="005C2C9F"/>
    <w:rsid w:val="005D3395"/>
    <w:rsid w:val="005F2346"/>
    <w:rsid w:val="005F3A41"/>
    <w:rsid w:val="005F7C9A"/>
    <w:rsid w:val="0061140D"/>
    <w:rsid w:val="006170A3"/>
    <w:rsid w:val="00646770"/>
    <w:rsid w:val="006472CB"/>
    <w:rsid w:val="00654DC3"/>
    <w:rsid w:val="00662C1A"/>
    <w:rsid w:val="00695FF4"/>
    <w:rsid w:val="006C51EC"/>
    <w:rsid w:val="006C6A05"/>
    <w:rsid w:val="006D39B2"/>
    <w:rsid w:val="00725E0A"/>
    <w:rsid w:val="00740AAC"/>
    <w:rsid w:val="00742B57"/>
    <w:rsid w:val="00755A1E"/>
    <w:rsid w:val="007661C2"/>
    <w:rsid w:val="00785E1A"/>
    <w:rsid w:val="007C3695"/>
    <w:rsid w:val="007D33E6"/>
    <w:rsid w:val="00826FB2"/>
    <w:rsid w:val="00853311"/>
    <w:rsid w:val="00874FEB"/>
    <w:rsid w:val="00877598"/>
    <w:rsid w:val="0088456A"/>
    <w:rsid w:val="00891FF6"/>
    <w:rsid w:val="008A35AA"/>
    <w:rsid w:val="008C0505"/>
    <w:rsid w:val="009305B9"/>
    <w:rsid w:val="00930E86"/>
    <w:rsid w:val="00957717"/>
    <w:rsid w:val="009A3D4B"/>
    <w:rsid w:val="009A664D"/>
    <w:rsid w:val="009A719E"/>
    <w:rsid w:val="009C1223"/>
    <w:rsid w:val="009D7B1F"/>
    <w:rsid w:val="009E4960"/>
    <w:rsid w:val="009F24F8"/>
    <w:rsid w:val="00A23E79"/>
    <w:rsid w:val="00A3099D"/>
    <w:rsid w:val="00A36FAC"/>
    <w:rsid w:val="00A50E61"/>
    <w:rsid w:val="00A60F52"/>
    <w:rsid w:val="00A74009"/>
    <w:rsid w:val="00A85DD7"/>
    <w:rsid w:val="00A97784"/>
    <w:rsid w:val="00AA0554"/>
    <w:rsid w:val="00AC0BA8"/>
    <w:rsid w:val="00AD3338"/>
    <w:rsid w:val="00AF02D9"/>
    <w:rsid w:val="00AF7EE1"/>
    <w:rsid w:val="00B5493F"/>
    <w:rsid w:val="00B64D11"/>
    <w:rsid w:val="00B76B5A"/>
    <w:rsid w:val="00B94189"/>
    <w:rsid w:val="00BB0A38"/>
    <w:rsid w:val="00C15BE5"/>
    <w:rsid w:val="00C20AFF"/>
    <w:rsid w:val="00C36DAA"/>
    <w:rsid w:val="00C55352"/>
    <w:rsid w:val="00C64945"/>
    <w:rsid w:val="00C7040D"/>
    <w:rsid w:val="00C725BF"/>
    <w:rsid w:val="00C77A8A"/>
    <w:rsid w:val="00C90A66"/>
    <w:rsid w:val="00C95769"/>
    <w:rsid w:val="00CB6481"/>
    <w:rsid w:val="00CF6348"/>
    <w:rsid w:val="00D345E9"/>
    <w:rsid w:val="00D529FC"/>
    <w:rsid w:val="00D55F55"/>
    <w:rsid w:val="00D614D6"/>
    <w:rsid w:val="00DB2CB7"/>
    <w:rsid w:val="00DB549D"/>
    <w:rsid w:val="00DC5228"/>
    <w:rsid w:val="00DC6941"/>
    <w:rsid w:val="00DE3CC1"/>
    <w:rsid w:val="00E118E3"/>
    <w:rsid w:val="00E60B57"/>
    <w:rsid w:val="00E704C6"/>
    <w:rsid w:val="00E82C12"/>
    <w:rsid w:val="00E8763D"/>
    <w:rsid w:val="00EB29F0"/>
    <w:rsid w:val="00ED20D1"/>
    <w:rsid w:val="00ED76DF"/>
    <w:rsid w:val="00EF0F63"/>
    <w:rsid w:val="00F002EC"/>
    <w:rsid w:val="00F05F2C"/>
    <w:rsid w:val="00F364A9"/>
    <w:rsid w:val="00F50CEF"/>
    <w:rsid w:val="00F76211"/>
    <w:rsid w:val="00F811CC"/>
    <w:rsid w:val="00F84B8B"/>
    <w:rsid w:val="00F85651"/>
    <w:rsid w:val="00F9264B"/>
    <w:rsid w:val="00F94CE7"/>
    <w:rsid w:val="00FA2328"/>
    <w:rsid w:val="00FD7E2B"/>
    <w:rsid w:val="00FF0D85"/>
    <w:rsid w:val="00FF1C95"/>
    <w:rsid w:val="00FF6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colormru v:ext="edit" colors="#777"/>
    </o:shapedefaults>
    <o:shapelayout v:ext="edit">
      <o:idmap v:ext="edit" data="1"/>
    </o:shapelayout>
  </w:shapeDefaults>
  <w:decimalSymbol w:val="."/>
  <w:listSeparator w:val=","/>
  <w14:docId w14:val="37E7CEB6"/>
  <w15:chartTrackingRefBased/>
  <w15:docId w15:val="{8296930F-2FFA-4019-9C8A-D06A6ABF6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center" w:pos="4512"/>
        <w:tab w:val="left" w:pos="5040"/>
        <w:tab w:val="left" w:pos="5760"/>
        <w:tab w:val="left" w:pos="6480"/>
        <w:tab w:val="left" w:pos="7200"/>
        <w:tab w:val="left" w:pos="7516"/>
      </w:tabs>
      <w:jc w:val="center"/>
      <w:outlineLvl w:val="0"/>
    </w:pPr>
    <w:rPr>
      <w:sz w:val="32"/>
    </w:rPr>
  </w:style>
  <w:style w:type="paragraph" w:styleId="Heading2">
    <w:name w:val="heading 2"/>
    <w:basedOn w:val="Normal"/>
    <w:next w:val="Normal"/>
    <w:qFormat/>
    <w:pPr>
      <w:keepNext/>
      <w:outlineLvl w:val="1"/>
    </w:pPr>
    <w:rPr>
      <w:b/>
      <w:i/>
      <w:sz w:val="24"/>
    </w:rPr>
  </w:style>
  <w:style w:type="paragraph" w:styleId="Heading3">
    <w:name w:val="heading 3"/>
    <w:basedOn w:val="Normal"/>
    <w:next w:val="Normal"/>
    <w:qFormat/>
    <w:pPr>
      <w:keepNext/>
      <w:outlineLvl w:val="2"/>
    </w:pPr>
    <w:rPr>
      <w:i/>
      <w:sz w:val="22"/>
    </w:rPr>
  </w:style>
  <w:style w:type="paragraph" w:styleId="Heading4">
    <w:name w:val="heading 4"/>
    <w:basedOn w:val="Normal"/>
    <w:next w:val="Normal"/>
    <w:qFormat/>
    <w:pPr>
      <w:keepNext/>
      <w:jc w:val="center"/>
      <w:outlineLvl w:val="3"/>
    </w:pPr>
    <w:rPr>
      <w:i/>
      <w:sz w:val="24"/>
    </w:rPr>
  </w:style>
  <w:style w:type="paragraph" w:styleId="Heading5">
    <w:name w:val="heading 5"/>
    <w:basedOn w:val="Normal"/>
    <w:next w:val="Normal"/>
    <w:link w:val="Heading5Char"/>
    <w:qFormat/>
    <w:pPr>
      <w:keepNext/>
      <w:jc w:val="center"/>
      <w:outlineLvl w:val="4"/>
    </w:pPr>
    <w:rPr>
      <w:b/>
      <w:sz w:val="22"/>
    </w:rPr>
  </w:style>
  <w:style w:type="paragraph" w:styleId="Heading6">
    <w:name w:val="heading 6"/>
    <w:basedOn w:val="Normal"/>
    <w:next w:val="Normal"/>
    <w:link w:val="Heading6Char"/>
    <w:semiHidden/>
    <w:unhideWhenUsed/>
    <w:qFormat/>
    <w:rsid w:val="00337729"/>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337729"/>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337729"/>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3772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32"/>
    </w:rPr>
  </w:style>
  <w:style w:type="paragraph" w:styleId="EndnoteText">
    <w:name w:val="endnote text"/>
    <w:basedOn w:val="Normal"/>
    <w:link w:val="EndnoteTextChar"/>
    <w:semiHidden/>
    <w:pPr>
      <w:tabs>
        <w:tab w:val="left" w:pos="567"/>
      </w:tabs>
      <w:spacing w:after="120"/>
      <w:ind w:left="567" w:hanging="567"/>
      <w:jc w:val="both"/>
    </w:pPr>
    <w:rPr>
      <w:sz w:val="22"/>
    </w:rPr>
  </w:style>
  <w:style w:type="character" w:styleId="EndnoteReference">
    <w:name w:val="endnote reference"/>
    <w:semiHidden/>
    <w:rPr>
      <w:sz w:val="22"/>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pPr>
      <w:jc w:val="center"/>
    </w:pPr>
    <w:rPr>
      <w:sz w:val="24"/>
    </w:rPr>
  </w:style>
  <w:style w:type="paragraph" w:styleId="BalloonText">
    <w:name w:val="Balloon Text"/>
    <w:basedOn w:val="Normal"/>
    <w:link w:val="BalloonTextChar"/>
    <w:rsid w:val="007661C2"/>
    <w:rPr>
      <w:rFonts w:ascii="Tahoma" w:hAnsi="Tahoma" w:cs="Tahoma"/>
      <w:sz w:val="16"/>
      <w:szCs w:val="16"/>
    </w:rPr>
  </w:style>
  <w:style w:type="character" w:customStyle="1" w:styleId="BalloonTextChar">
    <w:name w:val="Balloon Text Char"/>
    <w:link w:val="BalloonText"/>
    <w:rsid w:val="007661C2"/>
    <w:rPr>
      <w:rFonts w:ascii="Tahoma" w:hAnsi="Tahoma" w:cs="Tahoma"/>
      <w:sz w:val="16"/>
      <w:szCs w:val="16"/>
      <w:lang w:eastAsia="en-US"/>
    </w:rPr>
  </w:style>
  <w:style w:type="paragraph" w:styleId="Bibliography">
    <w:name w:val="Bibliography"/>
    <w:basedOn w:val="Normal"/>
    <w:next w:val="Normal"/>
    <w:uiPriority w:val="37"/>
    <w:semiHidden/>
    <w:unhideWhenUsed/>
    <w:rsid w:val="00337729"/>
  </w:style>
  <w:style w:type="paragraph" w:styleId="BlockText">
    <w:name w:val="Block Text"/>
    <w:basedOn w:val="Normal"/>
    <w:rsid w:val="00337729"/>
    <w:pPr>
      <w:spacing w:after="120"/>
      <w:ind w:left="1440" w:right="1440"/>
    </w:pPr>
  </w:style>
  <w:style w:type="paragraph" w:styleId="BodyText2">
    <w:name w:val="Body Text 2"/>
    <w:basedOn w:val="Normal"/>
    <w:link w:val="BodyText2Char"/>
    <w:rsid w:val="00337729"/>
    <w:pPr>
      <w:spacing w:after="120" w:line="480" w:lineRule="auto"/>
    </w:pPr>
  </w:style>
  <w:style w:type="character" w:customStyle="1" w:styleId="BodyText2Char">
    <w:name w:val="Body Text 2 Char"/>
    <w:link w:val="BodyText2"/>
    <w:rsid w:val="00337729"/>
    <w:rPr>
      <w:lang w:eastAsia="en-US"/>
    </w:rPr>
  </w:style>
  <w:style w:type="paragraph" w:styleId="BodyText3">
    <w:name w:val="Body Text 3"/>
    <w:basedOn w:val="Normal"/>
    <w:link w:val="BodyText3Char"/>
    <w:rsid w:val="00337729"/>
    <w:pPr>
      <w:spacing w:after="120"/>
    </w:pPr>
    <w:rPr>
      <w:sz w:val="16"/>
      <w:szCs w:val="16"/>
    </w:rPr>
  </w:style>
  <w:style w:type="character" w:customStyle="1" w:styleId="BodyText3Char">
    <w:name w:val="Body Text 3 Char"/>
    <w:link w:val="BodyText3"/>
    <w:rsid w:val="00337729"/>
    <w:rPr>
      <w:sz w:val="16"/>
      <w:szCs w:val="16"/>
      <w:lang w:eastAsia="en-US"/>
    </w:rPr>
  </w:style>
  <w:style w:type="paragraph" w:styleId="BodyTextFirstIndent">
    <w:name w:val="Body Text First Indent"/>
    <w:basedOn w:val="BodyText"/>
    <w:link w:val="BodyTextFirstIndentChar"/>
    <w:rsid w:val="00337729"/>
    <w:pPr>
      <w:spacing w:after="120"/>
      <w:ind w:firstLine="210"/>
      <w:jc w:val="left"/>
    </w:pPr>
    <w:rPr>
      <w:sz w:val="20"/>
    </w:rPr>
  </w:style>
  <w:style w:type="character" w:customStyle="1" w:styleId="BodyTextChar">
    <w:name w:val="Body Text Char"/>
    <w:link w:val="BodyText"/>
    <w:rsid w:val="00337729"/>
    <w:rPr>
      <w:sz w:val="24"/>
      <w:lang w:eastAsia="en-US"/>
    </w:rPr>
  </w:style>
  <w:style w:type="character" w:customStyle="1" w:styleId="BodyTextFirstIndentChar">
    <w:name w:val="Body Text First Indent Char"/>
    <w:link w:val="BodyTextFirstIndent"/>
    <w:rsid w:val="00337729"/>
    <w:rPr>
      <w:sz w:val="24"/>
      <w:lang w:eastAsia="en-US"/>
    </w:rPr>
  </w:style>
  <w:style w:type="paragraph" w:styleId="BodyTextIndent">
    <w:name w:val="Body Text Indent"/>
    <w:basedOn w:val="Normal"/>
    <w:link w:val="BodyTextIndentChar"/>
    <w:rsid w:val="00337729"/>
    <w:pPr>
      <w:spacing w:after="120"/>
      <w:ind w:left="283"/>
    </w:pPr>
  </w:style>
  <w:style w:type="character" w:customStyle="1" w:styleId="BodyTextIndentChar">
    <w:name w:val="Body Text Indent Char"/>
    <w:link w:val="BodyTextIndent"/>
    <w:rsid w:val="00337729"/>
    <w:rPr>
      <w:lang w:eastAsia="en-US"/>
    </w:rPr>
  </w:style>
  <w:style w:type="paragraph" w:styleId="BodyTextFirstIndent2">
    <w:name w:val="Body Text First Indent 2"/>
    <w:basedOn w:val="BodyTextIndent"/>
    <w:link w:val="BodyTextFirstIndent2Char"/>
    <w:rsid w:val="00337729"/>
    <w:pPr>
      <w:ind w:firstLine="210"/>
    </w:pPr>
  </w:style>
  <w:style w:type="character" w:customStyle="1" w:styleId="BodyTextFirstIndent2Char">
    <w:name w:val="Body Text First Indent 2 Char"/>
    <w:link w:val="BodyTextFirstIndent2"/>
    <w:rsid w:val="00337729"/>
    <w:rPr>
      <w:lang w:eastAsia="en-US"/>
    </w:rPr>
  </w:style>
  <w:style w:type="paragraph" w:styleId="BodyTextIndent2">
    <w:name w:val="Body Text Indent 2"/>
    <w:basedOn w:val="Normal"/>
    <w:link w:val="BodyTextIndent2Char"/>
    <w:rsid w:val="00337729"/>
    <w:pPr>
      <w:spacing w:after="120" w:line="480" w:lineRule="auto"/>
      <w:ind w:left="283"/>
    </w:pPr>
  </w:style>
  <w:style w:type="character" w:customStyle="1" w:styleId="BodyTextIndent2Char">
    <w:name w:val="Body Text Indent 2 Char"/>
    <w:link w:val="BodyTextIndent2"/>
    <w:rsid w:val="00337729"/>
    <w:rPr>
      <w:lang w:eastAsia="en-US"/>
    </w:rPr>
  </w:style>
  <w:style w:type="paragraph" w:styleId="BodyTextIndent3">
    <w:name w:val="Body Text Indent 3"/>
    <w:basedOn w:val="Normal"/>
    <w:link w:val="BodyTextIndent3Char"/>
    <w:rsid w:val="00337729"/>
    <w:pPr>
      <w:spacing w:after="120"/>
      <w:ind w:left="283"/>
    </w:pPr>
    <w:rPr>
      <w:sz w:val="16"/>
      <w:szCs w:val="16"/>
    </w:rPr>
  </w:style>
  <w:style w:type="character" w:customStyle="1" w:styleId="BodyTextIndent3Char">
    <w:name w:val="Body Text Indent 3 Char"/>
    <w:link w:val="BodyTextIndent3"/>
    <w:rsid w:val="00337729"/>
    <w:rPr>
      <w:sz w:val="16"/>
      <w:szCs w:val="16"/>
      <w:lang w:eastAsia="en-US"/>
    </w:rPr>
  </w:style>
  <w:style w:type="paragraph" w:styleId="Caption">
    <w:name w:val="caption"/>
    <w:basedOn w:val="Normal"/>
    <w:next w:val="Normal"/>
    <w:semiHidden/>
    <w:unhideWhenUsed/>
    <w:qFormat/>
    <w:rsid w:val="00337729"/>
    <w:rPr>
      <w:b/>
      <w:bCs/>
    </w:rPr>
  </w:style>
  <w:style w:type="paragraph" w:styleId="Closing">
    <w:name w:val="Closing"/>
    <w:basedOn w:val="Normal"/>
    <w:link w:val="ClosingChar"/>
    <w:rsid w:val="00337729"/>
    <w:pPr>
      <w:ind w:left="4252"/>
    </w:pPr>
  </w:style>
  <w:style w:type="character" w:customStyle="1" w:styleId="ClosingChar">
    <w:name w:val="Closing Char"/>
    <w:link w:val="Closing"/>
    <w:rsid w:val="00337729"/>
    <w:rPr>
      <w:lang w:eastAsia="en-US"/>
    </w:rPr>
  </w:style>
  <w:style w:type="paragraph" w:styleId="CommentText">
    <w:name w:val="annotation text"/>
    <w:basedOn w:val="Normal"/>
    <w:link w:val="CommentTextChar"/>
    <w:rsid w:val="00337729"/>
  </w:style>
  <w:style w:type="character" w:customStyle="1" w:styleId="CommentTextChar">
    <w:name w:val="Comment Text Char"/>
    <w:link w:val="CommentText"/>
    <w:rsid w:val="00337729"/>
    <w:rPr>
      <w:lang w:eastAsia="en-US"/>
    </w:rPr>
  </w:style>
  <w:style w:type="paragraph" w:styleId="CommentSubject">
    <w:name w:val="annotation subject"/>
    <w:basedOn w:val="CommentText"/>
    <w:next w:val="CommentText"/>
    <w:link w:val="CommentSubjectChar"/>
    <w:rsid w:val="00337729"/>
    <w:rPr>
      <w:b/>
      <w:bCs/>
    </w:rPr>
  </w:style>
  <w:style w:type="character" w:customStyle="1" w:styleId="CommentSubjectChar">
    <w:name w:val="Comment Subject Char"/>
    <w:link w:val="CommentSubject"/>
    <w:rsid w:val="00337729"/>
    <w:rPr>
      <w:b/>
      <w:bCs/>
      <w:lang w:eastAsia="en-US"/>
    </w:rPr>
  </w:style>
  <w:style w:type="paragraph" w:styleId="Date">
    <w:name w:val="Date"/>
    <w:basedOn w:val="Normal"/>
    <w:next w:val="Normal"/>
    <w:link w:val="DateChar"/>
    <w:rsid w:val="00337729"/>
  </w:style>
  <w:style w:type="character" w:customStyle="1" w:styleId="DateChar">
    <w:name w:val="Date Char"/>
    <w:link w:val="Date"/>
    <w:rsid w:val="00337729"/>
    <w:rPr>
      <w:lang w:eastAsia="en-US"/>
    </w:rPr>
  </w:style>
  <w:style w:type="paragraph" w:styleId="DocumentMap">
    <w:name w:val="Document Map"/>
    <w:basedOn w:val="Normal"/>
    <w:link w:val="DocumentMapChar"/>
    <w:rsid w:val="00337729"/>
    <w:rPr>
      <w:rFonts w:ascii="Tahoma" w:hAnsi="Tahoma" w:cs="Tahoma"/>
      <w:sz w:val="16"/>
      <w:szCs w:val="16"/>
    </w:rPr>
  </w:style>
  <w:style w:type="character" w:customStyle="1" w:styleId="DocumentMapChar">
    <w:name w:val="Document Map Char"/>
    <w:link w:val="DocumentMap"/>
    <w:rsid w:val="00337729"/>
    <w:rPr>
      <w:rFonts w:ascii="Tahoma" w:hAnsi="Tahoma" w:cs="Tahoma"/>
      <w:sz w:val="16"/>
      <w:szCs w:val="16"/>
      <w:lang w:eastAsia="en-US"/>
    </w:rPr>
  </w:style>
  <w:style w:type="paragraph" w:styleId="E-mailSignature">
    <w:name w:val="E-mail Signature"/>
    <w:basedOn w:val="Normal"/>
    <w:link w:val="E-mailSignatureChar"/>
    <w:rsid w:val="00337729"/>
  </w:style>
  <w:style w:type="character" w:customStyle="1" w:styleId="E-mailSignatureChar">
    <w:name w:val="E-mail Signature Char"/>
    <w:link w:val="E-mailSignature"/>
    <w:rsid w:val="00337729"/>
    <w:rPr>
      <w:lang w:eastAsia="en-US"/>
    </w:rPr>
  </w:style>
  <w:style w:type="paragraph" w:styleId="EnvelopeAddress">
    <w:name w:val="envelope address"/>
    <w:basedOn w:val="Normal"/>
    <w:rsid w:val="00337729"/>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rsid w:val="00337729"/>
    <w:rPr>
      <w:rFonts w:ascii="Cambria" w:hAnsi="Cambria"/>
    </w:rPr>
  </w:style>
  <w:style w:type="character" w:customStyle="1" w:styleId="Heading6Char">
    <w:name w:val="Heading 6 Char"/>
    <w:link w:val="Heading6"/>
    <w:semiHidden/>
    <w:rsid w:val="00337729"/>
    <w:rPr>
      <w:rFonts w:ascii="Calibri" w:eastAsia="Times New Roman" w:hAnsi="Calibri" w:cs="Times New Roman"/>
      <w:b/>
      <w:bCs/>
      <w:sz w:val="22"/>
      <w:szCs w:val="22"/>
      <w:lang w:eastAsia="en-US"/>
    </w:rPr>
  </w:style>
  <w:style w:type="character" w:customStyle="1" w:styleId="Heading7Char">
    <w:name w:val="Heading 7 Char"/>
    <w:link w:val="Heading7"/>
    <w:semiHidden/>
    <w:rsid w:val="00337729"/>
    <w:rPr>
      <w:rFonts w:ascii="Calibri" w:eastAsia="Times New Roman" w:hAnsi="Calibri" w:cs="Times New Roman"/>
      <w:sz w:val="24"/>
      <w:szCs w:val="24"/>
      <w:lang w:eastAsia="en-US"/>
    </w:rPr>
  </w:style>
  <w:style w:type="character" w:customStyle="1" w:styleId="Heading8Char">
    <w:name w:val="Heading 8 Char"/>
    <w:link w:val="Heading8"/>
    <w:semiHidden/>
    <w:rsid w:val="00337729"/>
    <w:rPr>
      <w:rFonts w:ascii="Calibri" w:eastAsia="Times New Roman" w:hAnsi="Calibri" w:cs="Times New Roman"/>
      <w:i/>
      <w:iCs/>
      <w:sz w:val="24"/>
      <w:szCs w:val="24"/>
      <w:lang w:eastAsia="en-US"/>
    </w:rPr>
  </w:style>
  <w:style w:type="character" w:customStyle="1" w:styleId="Heading9Char">
    <w:name w:val="Heading 9 Char"/>
    <w:link w:val="Heading9"/>
    <w:semiHidden/>
    <w:rsid w:val="00337729"/>
    <w:rPr>
      <w:rFonts w:ascii="Cambria" w:eastAsia="Times New Roman" w:hAnsi="Cambria" w:cs="Times New Roman"/>
      <w:sz w:val="22"/>
      <w:szCs w:val="22"/>
      <w:lang w:eastAsia="en-US"/>
    </w:rPr>
  </w:style>
  <w:style w:type="paragraph" w:styleId="HTMLAddress">
    <w:name w:val="HTML Address"/>
    <w:basedOn w:val="Normal"/>
    <w:link w:val="HTMLAddressChar"/>
    <w:rsid w:val="00337729"/>
    <w:rPr>
      <w:i/>
      <w:iCs/>
    </w:rPr>
  </w:style>
  <w:style w:type="character" w:customStyle="1" w:styleId="HTMLAddressChar">
    <w:name w:val="HTML Address Char"/>
    <w:link w:val="HTMLAddress"/>
    <w:rsid w:val="00337729"/>
    <w:rPr>
      <w:i/>
      <w:iCs/>
      <w:lang w:eastAsia="en-US"/>
    </w:rPr>
  </w:style>
  <w:style w:type="paragraph" w:styleId="HTMLPreformatted">
    <w:name w:val="HTML Preformatted"/>
    <w:basedOn w:val="Normal"/>
    <w:link w:val="HTMLPreformattedChar"/>
    <w:rsid w:val="00337729"/>
    <w:rPr>
      <w:rFonts w:ascii="Courier New" w:hAnsi="Courier New" w:cs="Courier New"/>
    </w:rPr>
  </w:style>
  <w:style w:type="character" w:customStyle="1" w:styleId="HTMLPreformattedChar">
    <w:name w:val="HTML Preformatted Char"/>
    <w:link w:val="HTMLPreformatted"/>
    <w:rsid w:val="00337729"/>
    <w:rPr>
      <w:rFonts w:ascii="Courier New" w:hAnsi="Courier New" w:cs="Courier New"/>
      <w:lang w:eastAsia="en-US"/>
    </w:rPr>
  </w:style>
  <w:style w:type="paragraph" w:styleId="Index1">
    <w:name w:val="index 1"/>
    <w:basedOn w:val="Normal"/>
    <w:next w:val="Normal"/>
    <w:autoRedefine/>
    <w:rsid w:val="00337729"/>
    <w:pPr>
      <w:ind w:left="200" w:hanging="200"/>
    </w:pPr>
  </w:style>
  <w:style w:type="paragraph" w:styleId="Index2">
    <w:name w:val="index 2"/>
    <w:basedOn w:val="Normal"/>
    <w:next w:val="Normal"/>
    <w:autoRedefine/>
    <w:rsid w:val="00337729"/>
    <w:pPr>
      <w:ind w:left="400" w:hanging="200"/>
    </w:pPr>
  </w:style>
  <w:style w:type="paragraph" w:styleId="Index3">
    <w:name w:val="index 3"/>
    <w:basedOn w:val="Normal"/>
    <w:next w:val="Normal"/>
    <w:autoRedefine/>
    <w:rsid w:val="00337729"/>
    <w:pPr>
      <w:ind w:left="600" w:hanging="200"/>
    </w:pPr>
  </w:style>
  <w:style w:type="paragraph" w:styleId="Index4">
    <w:name w:val="index 4"/>
    <w:basedOn w:val="Normal"/>
    <w:next w:val="Normal"/>
    <w:autoRedefine/>
    <w:rsid w:val="00337729"/>
    <w:pPr>
      <w:ind w:left="800" w:hanging="200"/>
    </w:pPr>
  </w:style>
  <w:style w:type="paragraph" w:styleId="Index5">
    <w:name w:val="index 5"/>
    <w:basedOn w:val="Normal"/>
    <w:next w:val="Normal"/>
    <w:autoRedefine/>
    <w:rsid w:val="00337729"/>
    <w:pPr>
      <w:ind w:left="1000" w:hanging="200"/>
    </w:pPr>
  </w:style>
  <w:style w:type="paragraph" w:styleId="Index6">
    <w:name w:val="index 6"/>
    <w:basedOn w:val="Normal"/>
    <w:next w:val="Normal"/>
    <w:autoRedefine/>
    <w:rsid w:val="00337729"/>
    <w:pPr>
      <w:ind w:left="1200" w:hanging="200"/>
    </w:pPr>
  </w:style>
  <w:style w:type="paragraph" w:styleId="Index7">
    <w:name w:val="index 7"/>
    <w:basedOn w:val="Normal"/>
    <w:next w:val="Normal"/>
    <w:autoRedefine/>
    <w:rsid w:val="00337729"/>
    <w:pPr>
      <w:ind w:left="1400" w:hanging="200"/>
    </w:pPr>
  </w:style>
  <w:style w:type="paragraph" w:styleId="Index8">
    <w:name w:val="index 8"/>
    <w:basedOn w:val="Normal"/>
    <w:next w:val="Normal"/>
    <w:autoRedefine/>
    <w:rsid w:val="00337729"/>
    <w:pPr>
      <w:ind w:left="1600" w:hanging="200"/>
    </w:pPr>
  </w:style>
  <w:style w:type="paragraph" w:styleId="Index9">
    <w:name w:val="index 9"/>
    <w:basedOn w:val="Normal"/>
    <w:next w:val="Normal"/>
    <w:autoRedefine/>
    <w:rsid w:val="00337729"/>
    <w:pPr>
      <w:ind w:left="1800" w:hanging="200"/>
    </w:pPr>
  </w:style>
  <w:style w:type="paragraph" w:styleId="IndexHeading">
    <w:name w:val="index heading"/>
    <w:basedOn w:val="Normal"/>
    <w:next w:val="Index1"/>
    <w:rsid w:val="00337729"/>
    <w:rPr>
      <w:rFonts w:ascii="Cambria" w:hAnsi="Cambria"/>
      <w:b/>
      <w:bCs/>
    </w:rPr>
  </w:style>
  <w:style w:type="paragraph" w:styleId="IntenseQuote">
    <w:name w:val="Intense Quote"/>
    <w:basedOn w:val="Normal"/>
    <w:next w:val="Normal"/>
    <w:link w:val="IntenseQuoteChar"/>
    <w:uiPriority w:val="30"/>
    <w:qFormat/>
    <w:rsid w:val="0033772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37729"/>
    <w:rPr>
      <w:b/>
      <w:bCs/>
      <w:i/>
      <w:iCs/>
      <w:color w:val="4F81BD"/>
      <w:lang w:eastAsia="en-US"/>
    </w:rPr>
  </w:style>
  <w:style w:type="paragraph" w:styleId="List">
    <w:name w:val="List"/>
    <w:basedOn w:val="Normal"/>
    <w:rsid w:val="00337729"/>
    <w:pPr>
      <w:ind w:left="283" w:hanging="283"/>
      <w:contextualSpacing/>
    </w:pPr>
  </w:style>
  <w:style w:type="paragraph" w:styleId="List2">
    <w:name w:val="List 2"/>
    <w:basedOn w:val="Normal"/>
    <w:rsid w:val="00337729"/>
    <w:pPr>
      <w:ind w:left="566" w:hanging="283"/>
      <w:contextualSpacing/>
    </w:pPr>
  </w:style>
  <w:style w:type="paragraph" w:styleId="List3">
    <w:name w:val="List 3"/>
    <w:basedOn w:val="Normal"/>
    <w:rsid w:val="00337729"/>
    <w:pPr>
      <w:ind w:left="849" w:hanging="283"/>
      <w:contextualSpacing/>
    </w:pPr>
  </w:style>
  <w:style w:type="paragraph" w:styleId="List4">
    <w:name w:val="List 4"/>
    <w:basedOn w:val="Normal"/>
    <w:rsid w:val="00337729"/>
    <w:pPr>
      <w:ind w:left="1132" w:hanging="283"/>
      <w:contextualSpacing/>
    </w:pPr>
  </w:style>
  <w:style w:type="paragraph" w:styleId="List5">
    <w:name w:val="List 5"/>
    <w:basedOn w:val="Normal"/>
    <w:rsid w:val="00337729"/>
    <w:pPr>
      <w:ind w:left="1415" w:hanging="283"/>
      <w:contextualSpacing/>
    </w:pPr>
  </w:style>
  <w:style w:type="paragraph" w:styleId="ListBullet">
    <w:name w:val="List Bullet"/>
    <w:basedOn w:val="Normal"/>
    <w:rsid w:val="00337729"/>
    <w:pPr>
      <w:numPr>
        <w:numId w:val="4"/>
      </w:numPr>
      <w:contextualSpacing/>
    </w:pPr>
  </w:style>
  <w:style w:type="paragraph" w:styleId="ListBullet2">
    <w:name w:val="List Bullet 2"/>
    <w:basedOn w:val="Normal"/>
    <w:rsid w:val="00337729"/>
    <w:pPr>
      <w:numPr>
        <w:numId w:val="5"/>
      </w:numPr>
      <w:contextualSpacing/>
    </w:pPr>
  </w:style>
  <w:style w:type="paragraph" w:styleId="ListBullet3">
    <w:name w:val="List Bullet 3"/>
    <w:basedOn w:val="Normal"/>
    <w:rsid w:val="00337729"/>
    <w:pPr>
      <w:numPr>
        <w:numId w:val="6"/>
      </w:numPr>
      <w:contextualSpacing/>
    </w:pPr>
  </w:style>
  <w:style w:type="paragraph" w:styleId="ListBullet4">
    <w:name w:val="List Bullet 4"/>
    <w:basedOn w:val="Normal"/>
    <w:rsid w:val="00337729"/>
    <w:pPr>
      <w:numPr>
        <w:numId w:val="7"/>
      </w:numPr>
      <w:contextualSpacing/>
    </w:pPr>
  </w:style>
  <w:style w:type="paragraph" w:styleId="ListBullet5">
    <w:name w:val="List Bullet 5"/>
    <w:basedOn w:val="Normal"/>
    <w:rsid w:val="00337729"/>
    <w:pPr>
      <w:numPr>
        <w:numId w:val="8"/>
      </w:numPr>
      <w:contextualSpacing/>
    </w:pPr>
  </w:style>
  <w:style w:type="paragraph" w:styleId="ListContinue">
    <w:name w:val="List Continue"/>
    <w:basedOn w:val="Normal"/>
    <w:rsid w:val="00337729"/>
    <w:pPr>
      <w:spacing w:after="120"/>
      <w:ind w:left="283"/>
      <w:contextualSpacing/>
    </w:pPr>
  </w:style>
  <w:style w:type="paragraph" w:styleId="ListContinue2">
    <w:name w:val="List Continue 2"/>
    <w:basedOn w:val="Normal"/>
    <w:rsid w:val="00337729"/>
    <w:pPr>
      <w:spacing w:after="120"/>
      <w:ind w:left="566"/>
      <w:contextualSpacing/>
    </w:pPr>
  </w:style>
  <w:style w:type="paragraph" w:styleId="ListContinue3">
    <w:name w:val="List Continue 3"/>
    <w:basedOn w:val="Normal"/>
    <w:rsid w:val="00337729"/>
    <w:pPr>
      <w:spacing w:after="120"/>
      <w:ind w:left="849"/>
      <w:contextualSpacing/>
    </w:pPr>
  </w:style>
  <w:style w:type="paragraph" w:styleId="ListContinue4">
    <w:name w:val="List Continue 4"/>
    <w:basedOn w:val="Normal"/>
    <w:rsid w:val="00337729"/>
    <w:pPr>
      <w:spacing w:after="120"/>
      <w:ind w:left="1132"/>
      <w:contextualSpacing/>
    </w:pPr>
  </w:style>
  <w:style w:type="paragraph" w:styleId="ListContinue5">
    <w:name w:val="List Continue 5"/>
    <w:basedOn w:val="Normal"/>
    <w:rsid w:val="00337729"/>
    <w:pPr>
      <w:spacing w:after="120"/>
      <w:ind w:left="1415"/>
      <w:contextualSpacing/>
    </w:pPr>
  </w:style>
  <w:style w:type="paragraph" w:styleId="ListNumber">
    <w:name w:val="List Number"/>
    <w:basedOn w:val="Normal"/>
    <w:rsid w:val="00337729"/>
    <w:pPr>
      <w:numPr>
        <w:numId w:val="9"/>
      </w:numPr>
      <w:contextualSpacing/>
    </w:pPr>
  </w:style>
  <w:style w:type="paragraph" w:styleId="ListNumber2">
    <w:name w:val="List Number 2"/>
    <w:basedOn w:val="Normal"/>
    <w:rsid w:val="00337729"/>
    <w:pPr>
      <w:numPr>
        <w:numId w:val="10"/>
      </w:numPr>
      <w:contextualSpacing/>
    </w:pPr>
  </w:style>
  <w:style w:type="paragraph" w:styleId="ListNumber3">
    <w:name w:val="List Number 3"/>
    <w:basedOn w:val="Normal"/>
    <w:rsid w:val="00337729"/>
    <w:pPr>
      <w:numPr>
        <w:numId w:val="11"/>
      </w:numPr>
      <w:contextualSpacing/>
    </w:pPr>
  </w:style>
  <w:style w:type="paragraph" w:styleId="ListNumber4">
    <w:name w:val="List Number 4"/>
    <w:basedOn w:val="Normal"/>
    <w:rsid w:val="00337729"/>
    <w:pPr>
      <w:numPr>
        <w:numId w:val="12"/>
      </w:numPr>
      <w:contextualSpacing/>
    </w:pPr>
  </w:style>
  <w:style w:type="paragraph" w:styleId="ListNumber5">
    <w:name w:val="List Number 5"/>
    <w:basedOn w:val="Normal"/>
    <w:rsid w:val="00337729"/>
    <w:pPr>
      <w:numPr>
        <w:numId w:val="13"/>
      </w:numPr>
      <w:contextualSpacing/>
    </w:pPr>
  </w:style>
  <w:style w:type="paragraph" w:styleId="ListParagraph">
    <w:name w:val="List Paragraph"/>
    <w:basedOn w:val="Normal"/>
    <w:uiPriority w:val="99"/>
    <w:qFormat/>
    <w:rsid w:val="00337729"/>
    <w:pPr>
      <w:ind w:left="720"/>
    </w:pPr>
  </w:style>
  <w:style w:type="paragraph" w:styleId="MacroText">
    <w:name w:val="macro"/>
    <w:link w:val="MacroTextChar"/>
    <w:rsid w:val="003377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337729"/>
    <w:rPr>
      <w:rFonts w:ascii="Courier New" w:hAnsi="Courier New" w:cs="Courier New"/>
      <w:lang w:val="en-GB" w:eastAsia="en-US" w:bidi="ar-SA"/>
    </w:rPr>
  </w:style>
  <w:style w:type="paragraph" w:styleId="MessageHeader">
    <w:name w:val="Message Header"/>
    <w:basedOn w:val="Normal"/>
    <w:link w:val="MessageHeaderChar"/>
    <w:rsid w:val="0033772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337729"/>
    <w:rPr>
      <w:rFonts w:ascii="Cambria" w:eastAsia="Times New Roman" w:hAnsi="Cambria" w:cs="Times New Roman"/>
      <w:sz w:val="24"/>
      <w:szCs w:val="24"/>
      <w:shd w:val="pct20" w:color="auto" w:fill="auto"/>
      <w:lang w:eastAsia="en-US"/>
    </w:rPr>
  </w:style>
  <w:style w:type="paragraph" w:styleId="NoSpacing">
    <w:name w:val="No Spacing"/>
    <w:uiPriority w:val="1"/>
    <w:qFormat/>
    <w:rsid w:val="00337729"/>
    <w:rPr>
      <w:lang w:eastAsia="en-US"/>
    </w:rPr>
  </w:style>
  <w:style w:type="paragraph" w:styleId="NormalWeb">
    <w:name w:val="Normal (Web)"/>
    <w:basedOn w:val="Normal"/>
    <w:uiPriority w:val="99"/>
    <w:rsid w:val="00337729"/>
    <w:rPr>
      <w:sz w:val="24"/>
      <w:szCs w:val="24"/>
    </w:rPr>
  </w:style>
  <w:style w:type="paragraph" w:styleId="NormalIndent">
    <w:name w:val="Normal Indent"/>
    <w:basedOn w:val="Normal"/>
    <w:rsid w:val="00337729"/>
    <w:pPr>
      <w:ind w:left="720"/>
    </w:pPr>
  </w:style>
  <w:style w:type="paragraph" w:styleId="NoteHeading">
    <w:name w:val="Note Heading"/>
    <w:basedOn w:val="Normal"/>
    <w:next w:val="Normal"/>
    <w:link w:val="NoteHeadingChar"/>
    <w:rsid w:val="00337729"/>
  </w:style>
  <w:style w:type="character" w:customStyle="1" w:styleId="NoteHeadingChar">
    <w:name w:val="Note Heading Char"/>
    <w:link w:val="NoteHeading"/>
    <w:rsid w:val="00337729"/>
    <w:rPr>
      <w:lang w:eastAsia="en-US"/>
    </w:rPr>
  </w:style>
  <w:style w:type="paragraph" w:styleId="PlainText">
    <w:name w:val="Plain Text"/>
    <w:basedOn w:val="Normal"/>
    <w:link w:val="PlainTextChar"/>
    <w:rsid w:val="00337729"/>
    <w:rPr>
      <w:rFonts w:ascii="Courier New" w:hAnsi="Courier New" w:cs="Courier New"/>
    </w:rPr>
  </w:style>
  <w:style w:type="character" w:customStyle="1" w:styleId="PlainTextChar">
    <w:name w:val="Plain Text Char"/>
    <w:link w:val="PlainText"/>
    <w:rsid w:val="00337729"/>
    <w:rPr>
      <w:rFonts w:ascii="Courier New" w:hAnsi="Courier New" w:cs="Courier New"/>
      <w:lang w:eastAsia="en-US"/>
    </w:rPr>
  </w:style>
  <w:style w:type="paragraph" w:styleId="Quote">
    <w:name w:val="Quote"/>
    <w:basedOn w:val="Normal"/>
    <w:next w:val="Normal"/>
    <w:link w:val="QuoteChar"/>
    <w:uiPriority w:val="29"/>
    <w:qFormat/>
    <w:rsid w:val="00337729"/>
    <w:rPr>
      <w:i/>
      <w:iCs/>
      <w:color w:val="000000"/>
    </w:rPr>
  </w:style>
  <w:style w:type="character" w:customStyle="1" w:styleId="QuoteChar">
    <w:name w:val="Quote Char"/>
    <w:link w:val="Quote"/>
    <w:uiPriority w:val="29"/>
    <w:rsid w:val="00337729"/>
    <w:rPr>
      <w:i/>
      <w:iCs/>
      <w:color w:val="000000"/>
      <w:lang w:eastAsia="en-US"/>
    </w:rPr>
  </w:style>
  <w:style w:type="paragraph" w:styleId="Salutation">
    <w:name w:val="Salutation"/>
    <w:basedOn w:val="Normal"/>
    <w:next w:val="Normal"/>
    <w:link w:val="SalutationChar"/>
    <w:rsid w:val="00337729"/>
  </w:style>
  <w:style w:type="character" w:customStyle="1" w:styleId="SalutationChar">
    <w:name w:val="Salutation Char"/>
    <w:link w:val="Salutation"/>
    <w:rsid w:val="00337729"/>
    <w:rPr>
      <w:lang w:eastAsia="en-US"/>
    </w:rPr>
  </w:style>
  <w:style w:type="paragraph" w:styleId="Signature">
    <w:name w:val="Signature"/>
    <w:basedOn w:val="Normal"/>
    <w:link w:val="SignatureChar"/>
    <w:rsid w:val="00337729"/>
    <w:pPr>
      <w:ind w:left="4252"/>
    </w:pPr>
  </w:style>
  <w:style w:type="character" w:customStyle="1" w:styleId="SignatureChar">
    <w:name w:val="Signature Char"/>
    <w:link w:val="Signature"/>
    <w:rsid w:val="00337729"/>
    <w:rPr>
      <w:lang w:eastAsia="en-US"/>
    </w:rPr>
  </w:style>
  <w:style w:type="paragraph" w:styleId="Subtitle">
    <w:name w:val="Subtitle"/>
    <w:basedOn w:val="Normal"/>
    <w:next w:val="Normal"/>
    <w:link w:val="SubtitleChar"/>
    <w:qFormat/>
    <w:rsid w:val="00337729"/>
    <w:pPr>
      <w:spacing w:after="60"/>
      <w:jc w:val="center"/>
      <w:outlineLvl w:val="1"/>
    </w:pPr>
    <w:rPr>
      <w:rFonts w:ascii="Cambria" w:hAnsi="Cambria"/>
      <w:sz w:val="24"/>
      <w:szCs w:val="24"/>
    </w:rPr>
  </w:style>
  <w:style w:type="character" w:customStyle="1" w:styleId="SubtitleChar">
    <w:name w:val="Subtitle Char"/>
    <w:link w:val="Subtitle"/>
    <w:rsid w:val="00337729"/>
    <w:rPr>
      <w:rFonts w:ascii="Cambria" w:eastAsia="Times New Roman" w:hAnsi="Cambria" w:cs="Times New Roman"/>
      <w:sz w:val="24"/>
      <w:szCs w:val="24"/>
      <w:lang w:eastAsia="en-US"/>
    </w:rPr>
  </w:style>
  <w:style w:type="paragraph" w:styleId="TableofAuthorities">
    <w:name w:val="table of authorities"/>
    <w:basedOn w:val="Normal"/>
    <w:next w:val="Normal"/>
    <w:rsid w:val="00337729"/>
    <w:pPr>
      <w:ind w:left="200" w:hanging="200"/>
    </w:pPr>
  </w:style>
  <w:style w:type="paragraph" w:styleId="TableofFigures">
    <w:name w:val="table of figures"/>
    <w:basedOn w:val="Normal"/>
    <w:next w:val="Normal"/>
    <w:rsid w:val="00337729"/>
  </w:style>
  <w:style w:type="paragraph" w:styleId="TOAHeading">
    <w:name w:val="toa heading"/>
    <w:basedOn w:val="Normal"/>
    <w:next w:val="Normal"/>
    <w:rsid w:val="00337729"/>
    <w:pPr>
      <w:spacing w:before="120"/>
    </w:pPr>
    <w:rPr>
      <w:rFonts w:ascii="Cambria" w:hAnsi="Cambria"/>
      <w:b/>
      <w:bCs/>
      <w:sz w:val="24"/>
      <w:szCs w:val="24"/>
    </w:rPr>
  </w:style>
  <w:style w:type="paragraph" w:styleId="TOC1">
    <w:name w:val="toc 1"/>
    <w:basedOn w:val="Normal"/>
    <w:next w:val="Normal"/>
    <w:autoRedefine/>
    <w:rsid w:val="00337729"/>
  </w:style>
  <w:style w:type="paragraph" w:styleId="TOC2">
    <w:name w:val="toc 2"/>
    <w:basedOn w:val="Normal"/>
    <w:next w:val="Normal"/>
    <w:autoRedefine/>
    <w:rsid w:val="00337729"/>
    <w:pPr>
      <w:ind w:left="200"/>
    </w:pPr>
  </w:style>
  <w:style w:type="paragraph" w:styleId="TOC3">
    <w:name w:val="toc 3"/>
    <w:basedOn w:val="Normal"/>
    <w:next w:val="Normal"/>
    <w:autoRedefine/>
    <w:rsid w:val="00337729"/>
    <w:pPr>
      <w:ind w:left="400"/>
    </w:pPr>
  </w:style>
  <w:style w:type="paragraph" w:styleId="TOC4">
    <w:name w:val="toc 4"/>
    <w:basedOn w:val="Normal"/>
    <w:next w:val="Normal"/>
    <w:autoRedefine/>
    <w:rsid w:val="00337729"/>
    <w:pPr>
      <w:ind w:left="600"/>
    </w:pPr>
  </w:style>
  <w:style w:type="paragraph" w:styleId="TOC5">
    <w:name w:val="toc 5"/>
    <w:basedOn w:val="Normal"/>
    <w:next w:val="Normal"/>
    <w:autoRedefine/>
    <w:rsid w:val="00337729"/>
    <w:pPr>
      <w:ind w:left="800"/>
    </w:pPr>
  </w:style>
  <w:style w:type="paragraph" w:styleId="TOC6">
    <w:name w:val="toc 6"/>
    <w:basedOn w:val="Normal"/>
    <w:next w:val="Normal"/>
    <w:autoRedefine/>
    <w:rsid w:val="00337729"/>
    <w:pPr>
      <w:ind w:left="1000"/>
    </w:pPr>
  </w:style>
  <w:style w:type="paragraph" w:styleId="TOC7">
    <w:name w:val="toc 7"/>
    <w:basedOn w:val="Normal"/>
    <w:next w:val="Normal"/>
    <w:autoRedefine/>
    <w:rsid w:val="00337729"/>
    <w:pPr>
      <w:ind w:left="1200"/>
    </w:pPr>
  </w:style>
  <w:style w:type="paragraph" w:styleId="TOC8">
    <w:name w:val="toc 8"/>
    <w:basedOn w:val="Normal"/>
    <w:next w:val="Normal"/>
    <w:autoRedefine/>
    <w:rsid w:val="00337729"/>
    <w:pPr>
      <w:ind w:left="1400"/>
    </w:pPr>
  </w:style>
  <w:style w:type="paragraph" w:styleId="TOC9">
    <w:name w:val="toc 9"/>
    <w:basedOn w:val="Normal"/>
    <w:next w:val="Normal"/>
    <w:autoRedefine/>
    <w:rsid w:val="00337729"/>
    <w:pPr>
      <w:ind w:left="1600"/>
    </w:pPr>
  </w:style>
  <w:style w:type="paragraph" w:styleId="TOCHeading">
    <w:name w:val="TOC Heading"/>
    <w:basedOn w:val="Heading1"/>
    <w:next w:val="Normal"/>
    <w:uiPriority w:val="39"/>
    <w:semiHidden/>
    <w:unhideWhenUsed/>
    <w:qFormat/>
    <w:rsid w:val="00337729"/>
    <w:pPr>
      <w:tabs>
        <w:tab w:val="clear" w:pos="4512"/>
        <w:tab w:val="clear" w:pos="5040"/>
        <w:tab w:val="clear" w:pos="5760"/>
        <w:tab w:val="clear" w:pos="6480"/>
        <w:tab w:val="clear" w:pos="7200"/>
        <w:tab w:val="clear" w:pos="7516"/>
      </w:tabs>
      <w:spacing w:before="240" w:after="60"/>
      <w:jc w:val="left"/>
      <w:outlineLvl w:val="9"/>
    </w:pPr>
    <w:rPr>
      <w:rFonts w:ascii="Cambria" w:hAnsi="Cambria"/>
      <w:b/>
      <w:bCs/>
      <w:kern w:val="32"/>
      <w:szCs w:val="32"/>
    </w:rPr>
  </w:style>
  <w:style w:type="character" w:customStyle="1" w:styleId="Heading5Char">
    <w:name w:val="Heading 5 Char"/>
    <w:link w:val="Heading5"/>
    <w:rsid w:val="001C5914"/>
    <w:rPr>
      <w:b/>
      <w:sz w:val="22"/>
      <w:lang w:eastAsia="en-US"/>
    </w:rPr>
  </w:style>
  <w:style w:type="character" w:customStyle="1" w:styleId="EndnoteTextChar">
    <w:name w:val="Endnote Text Char"/>
    <w:link w:val="EndnoteText"/>
    <w:semiHidden/>
    <w:rsid w:val="001C5914"/>
    <w:rPr>
      <w:sz w:val="22"/>
      <w:lang w:eastAsia="en-US"/>
    </w:rPr>
  </w:style>
  <w:style w:type="paragraph" w:customStyle="1" w:styleId="paragraph">
    <w:name w:val="paragraph"/>
    <w:basedOn w:val="Normal"/>
    <w:rsid w:val="002F088B"/>
    <w:pPr>
      <w:spacing w:before="100" w:beforeAutospacing="1" w:after="100" w:afterAutospacing="1"/>
    </w:pPr>
    <w:rPr>
      <w:sz w:val="24"/>
      <w:szCs w:val="24"/>
      <w:lang w:eastAsia="en-GB"/>
    </w:rPr>
  </w:style>
  <w:style w:type="character" w:customStyle="1" w:styleId="normaltextrun">
    <w:name w:val="normaltextrun"/>
    <w:rsid w:val="002F088B"/>
  </w:style>
  <w:style w:type="character" w:customStyle="1" w:styleId="eop">
    <w:name w:val="eop"/>
    <w:rsid w:val="002F088B"/>
  </w:style>
  <w:style w:type="character" w:styleId="Strong">
    <w:name w:val="Strong"/>
    <w:uiPriority w:val="22"/>
    <w:qFormat/>
    <w:rsid w:val="004A7864"/>
    <w:rPr>
      <w:b/>
      <w:bCs/>
    </w:rPr>
  </w:style>
  <w:style w:type="character" w:styleId="Hyperlink">
    <w:name w:val="Hyperlink"/>
    <w:uiPriority w:val="99"/>
    <w:unhideWhenUsed/>
    <w:rsid w:val="004A7864"/>
    <w:rPr>
      <w:color w:val="0000FF"/>
      <w:u w:val="single"/>
    </w:rPr>
  </w:style>
  <w:style w:type="character" w:styleId="FollowedHyperlink">
    <w:name w:val="FollowedHyperlink"/>
    <w:rsid w:val="003708A7"/>
    <w:rPr>
      <w:color w:val="954F72"/>
      <w:u w:val="single"/>
    </w:rPr>
  </w:style>
  <w:style w:type="character" w:styleId="UnresolvedMention">
    <w:name w:val="Unresolved Mention"/>
    <w:uiPriority w:val="99"/>
    <w:semiHidden/>
    <w:unhideWhenUsed/>
    <w:rsid w:val="00826F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811695">
      <w:bodyDiv w:val="1"/>
      <w:marLeft w:val="0"/>
      <w:marRight w:val="0"/>
      <w:marTop w:val="0"/>
      <w:marBottom w:val="0"/>
      <w:divBdr>
        <w:top w:val="none" w:sz="0" w:space="0" w:color="auto"/>
        <w:left w:val="none" w:sz="0" w:space="0" w:color="auto"/>
        <w:bottom w:val="none" w:sz="0" w:space="0" w:color="auto"/>
        <w:right w:val="none" w:sz="0" w:space="0" w:color="auto"/>
      </w:divBdr>
      <w:divsChild>
        <w:div w:id="22438854">
          <w:marLeft w:val="0"/>
          <w:marRight w:val="0"/>
          <w:marTop w:val="0"/>
          <w:marBottom w:val="0"/>
          <w:divBdr>
            <w:top w:val="none" w:sz="0" w:space="0" w:color="auto"/>
            <w:left w:val="none" w:sz="0" w:space="0" w:color="auto"/>
            <w:bottom w:val="none" w:sz="0" w:space="0" w:color="auto"/>
            <w:right w:val="none" w:sz="0" w:space="0" w:color="auto"/>
          </w:divBdr>
        </w:div>
        <w:div w:id="264271237">
          <w:marLeft w:val="0"/>
          <w:marRight w:val="0"/>
          <w:marTop w:val="0"/>
          <w:marBottom w:val="0"/>
          <w:divBdr>
            <w:top w:val="none" w:sz="0" w:space="0" w:color="auto"/>
            <w:left w:val="none" w:sz="0" w:space="0" w:color="auto"/>
            <w:bottom w:val="none" w:sz="0" w:space="0" w:color="auto"/>
            <w:right w:val="none" w:sz="0" w:space="0" w:color="auto"/>
          </w:divBdr>
        </w:div>
        <w:div w:id="299581998">
          <w:marLeft w:val="0"/>
          <w:marRight w:val="0"/>
          <w:marTop w:val="0"/>
          <w:marBottom w:val="0"/>
          <w:divBdr>
            <w:top w:val="none" w:sz="0" w:space="0" w:color="auto"/>
            <w:left w:val="none" w:sz="0" w:space="0" w:color="auto"/>
            <w:bottom w:val="none" w:sz="0" w:space="0" w:color="auto"/>
            <w:right w:val="none" w:sz="0" w:space="0" w:color="auto"/>
          </w:divBdr>
        </w:div>
        <w:div w:id="373118620">
          <w:marLeft w:val="0"/>
          <w:marRight w:val="0"/>
          <w:marTop w:val="0"/>
          <w:marBottom w:val="0"/>
          <w:divBdr>
            <w:top w:val="none" w:sz="0" w:space="0" w:color="auto"/>
            <w:left w:val="none" w:sz="0" w:space="0" w:color="auto"/>
            <w:bottom w:val="none" w:sz="0" w:space="0" w:color="auto"/>
            <w:right w:val="none" w:sz="0" w:space="0" w:color="auto"/>
          </w:divBdr>
        </w:div>
        <w:div w:id="373774474">
          <w:marLeft w:val="0"/>
          <w:marRight w:val="0"/>
          <w:marTop w:val="0"/>
          <w:marBottom w:val="0"/>
          <w:divBdr>
            <w:top w:val="none" w:sz="0" w:space="0" w:color="auto"/>
            <w:left w:val="none" w:sz="0" w:space="0" w:color="auto"/>
            <w:bottom w:val="none" w:sz="0" w:space="0" w:color="auto"/>
            <w:right w:val="none" w:sz="0" w:space="0" w:color="auto"/>
          </w:divBdr>
        </w:div>
        <w:div w:id="377363455">
          <w:marLeft w:val="0"/>
          <w:marRight w:val="0"/>
          <w:marTop w:val="0"/>
          <w:marBottom w:val="0"/>
          <w:divBdr>
            <w:top w:val="none" w:sz="0" w:space="0" w:color="auto"/>
            <w:left w:val="none" w:sz="0" w:space="0" w:color="auto"/>
            <w:bottom w:val="none" w:sz="0" w:space="0" w:color="auto"/>
            <w:right w:val="none" w:sz="0" w:space="0" w:color="auto"/>
          </w:divBdr>
        </w:div>
        <w:div w:id="523372655">
          <w:marLeft w:val="0"/>
          <w:marRight w:val="0"/>
          <w:marTop w:val="0"/>
          <w:marBottom w:val="0"/>
          <w:divBdr>
            <w:top w:val="none" w:sz="0" w:space="0" w:color="auto"/>
            <w:left w:val="none" w:sz="0" w:space="0" w:color="auto"/>
            <w:bottom w:val="none" w:sz="0" w:space="0" w:color="auto"/>
            <w:right w:val="none" w:sz="0" w:space="0" w:color="auto"/>
          </w:divBdr>
        </w:div>
        <w:div w:id="552886164">
          <w:marLeft w:val="0"/>
          <w:marRight w:val="0"/>
          <w:marTop w:val="0"/>
          <w:marBottom w:val="0"/>
          <w:divBdr>
            <w:top w:val="none" w:sz="0" w:space="0" w:color="auto"/>
            <w:left w:val="none" w:sz="0" w:space="0" w:color="auto"/>
            <w:bottom w:val="none" w:sz="0" w:space="0" w:color="auto"/>
            <w:right w:val="none" w:sz="0" w:space="0" w:color="auto"/>
          </w:divBdr>
        </w:div>
        <w:div w:id="558517312">
          <w:marLeft w:val="0"/>
          <w:marRight w:val="0"/>
          <w:marTop w:val="0"/>
          <w:marBottom w:val="0"/>
          <w:divBdr>
            <w:top w:val="none" w:sz="0" w:space="0" w:color="auto"/>
            <w:left w:val="none" w:sz="0" w:space="0" w:color="auto"/>
            <w:bottom w:val="none" w:sz="0" w:space="0" w:color="auto"/>
            <w:right w:val="none" w:sz="0" w:space="0" w:color="auto"/>
          </w:divBdr>
        </w:div>
        <w:div w:id="766118944">
          <w:marLeft w:val="0"/>
          <w:marRight w:val="0"/>
          <w:marTop w:val="0"/>
          <w:marBottom w:val="0"/>
          <w:divBdr>
            <w:top w:val="none" w:sz="0" w:space="0" w:color="auto"/>
            <w:left w:val="none" w:sz="0" w:space="0" w:color="auto"/>
            <w:bottom w:val="none" w:sz="0" w:space="0" w:color="auto"/>
            <w:right w:val="none" w:sz="0" w:space="0" w:color="auto"/>
          </w:divBdr>
        </w:div>
        <w:div w:id="1189873081">
          <w:marLeft w:val="0"/>
          <w:marRight w:val="0"/>
          <w:marTop w:val="0"/>
          <w:marBottom w:val="0"/>
          <w:divBdr>
            <w:top w:val="none" w:sz="0" w:space="0" w:color="auto"/>
            <w:left w:val="none" w:sz="0" w:space="0" w:color="auto"/>
            <w:bottom w:val="none" w:sz="0" w:space="0" w:color="auto"/>
            <w:right w:val="none" w:sz="0" w:space="0" w:color="auto"/>
          </w:divBdr>
        </w:div>
        <w:div w:id="1207180503">
          <w:marLeft w:val="0"/>
          <w:marRight w:val="0"/>
          <w:marTop w:val="0"/>
          <w:marBottom w:val="0"/>
          <w:divBdr>
            <w:top w:val="none" w:sz="0" w:space="0" w:color="auto"/>
            <w:left w:val="none" w:sz="0" w:space="0" w:color="auto"/>
            <w:bottom w:val="none" w:sz="0" w:space="0" w:color="auto"/>
            <w:right w:val="none" w:sz="0" w:space="0" w:color="auto"/>
          </w:divBdr>
        </w:div>
        <w:div w:id="1233387790">
          <w:marLeft w:val="0"/>
          <w:marRight w:val="0"/>
          <w:marTop w:val="0"/>
          <w:marBottom w:val="0"/>
          <w:divBdr>
            <w:top w:val="none" w:sz="0" w:space="0" w:color="auto"/>
            <w:left w:val="none" w:sz="0" w:space="0" w:color="auto"/>
            <w:bottom w:val="none" w:sz="0" w:space="0" w:color="auto"/>
            <w:right w:val="none" w:sz="0" w:space="0" w:color="auto"/>
          </w:divBdr>
        </w:div>
        <w:div w:id="1351449818">
          <w:marLeft w:val="0"/>
          <w:marRight w:val="0"/>
          <w:marTop w:val="0"/>
          <w:marBottom w:val="0"/>
          <w:divBdr>
            <w:top w:val="none" w:sz="0" w:space="0" w:color="auto"/>
            <w:left w:val="none" w:sz="0" w:space="0" w:color="auto"/>
            <w:bottom w:val="none" w:sz="0" w:space="0" w:color="auto"/>
            <w:right w:val="none" w:sz="0" w:space="0" w:color="auto"/>
          </w:divBdr>
        </w:div>
        <w:div w:id="1486506873">
          <w:marLeft w:val="0"/>
          <w:marRight w:val="0"/>
          <w:marTop w:val="0"/>
          <w:marBottom w:val="0"/>
          <w:divBdr>
            <w:top w:val="none" w:sz="0" w:space="0" w:color="auto"/>
            <w:left w:val="none" w:sz="0" w:space="0" w:color="auto"/>
            <w:bottom w:val="none" w:sz="0" w:space="0" w:color="auto"/>
            <w:right w:val="none" w:sz="0" w:space="0" w:color="auto"/>
          </w:divBdr>
        </w:div>
        <w:div w:id="1509172314">
          <w:marLeft w:val="0"/>
          <w:marRight w:val="0"/>
          <w:marTop w:val="0"/>
          <w:marBottom w:val="0"/>
          <w:divBdr>
            <w:top w:val="none" w:sz="0" w:space="0" w:color="auto"/>
            <w:left w:val="none" w:sz="0" w:space="0" w:color="auto"/>
            <w:bottom w:val="none" w:sz="0" w:space="0" w:color="auto"/>
            <w:right w:val="none" w:sz="0" w:space="0" w:color="auto"/>
          </w:divBdr>
        </w:div>
        <w:div w:id="1553153403">
          <w:marLeft w:val="0"/>
          <w:marRight w:val="0"/>
          <w:marTop w:val="0"/>
          <w:marBottom w:val="0"/>
          <w:divBdr>
            <w:top w:val="none" w:sz="0" w:space="0" w:color="auto"/>
            <w:left w:val="none" w:sz="0" w:space="0" w:color="auto"/>
            <w:bottom w:val="none" w:sz="0" w:space="0" w:color="auto"/>
            <w:right w:val="none" w:sz="0" w:space="0" w:color="auto"/>
          </w:divBdr>
        </w:div>
        <w:div w:id="1657680783">
          <w:marLeft w:val="0"/>
          <w:marRight w:val="0"/>
          <w:marTop w:val="0"/>
          <w:marBottom w:val="0"/>
          <w:divBdr>
            <w:top w:val="none" w:sz="0" w:space="0" w:color="auto"/>
            <w:left w:val="none" w:sz="0" w:space="0" w:color="auto"/>
            <w:bottom w:val="none" w:sz="0" w:space="0" w:color="auto"/>
            <w:right w:val="none" w:sz="0" w:space="0" w:color="auto"/>
          </w:divBdr>
        </w:div>
        <w:div w:id="1902864086">
          <w:marLeft w:val="0"/>
          <w:marRight w:val="0"/>
          <w:marTop w:val="0"/>
          <w:marBottom w:val="0"/>
          <w:divBdr>
            <w:top w:val="none" w:sz="0" w:space="0" w:color="auto"/>
            <w:left w:val="none" w:sz="0" w:space="0" w:color="auto"/>
            <w:bottom w:val="none" w:sz="0" w:space="0" w:color="auto"/>
            <w:right w:val="none" w:sz="0" w:space="0" w:color="auto"/>
          </w:divBdr>
        </w:div>
        <w:div w:id="1920627004">
          <w:marLeft w:val="0"/>
          <w:marRight w:val="0"/>
          <w:marTop w:val="0"/>
          <w:marBottom w:val="0"/>
          <w:divBdr>
            <w:top w:val="none" w:sz="0" w:space="0" w:color="auto"/>
            <w:left w:val="none" w:sz="0" w:space="0" w:color="auto"/>
            <w:bottom w:val="none" w:sz="0" w:space="0" w:color="auto"/>
            <w:right w:val="none" w:sz="0" w:space="0" w:color="auto"/>
          </w:divBdr>
        </w:div>
        <w:div w:id="1992253983">
          <w:marLeft w:val="0"/>
          <w:marRight w:val="0"/>
          <w:marTop w:val="0"/>
          <w:marBottom w:val="0"/>
          <w:divBdr>
            <w:top w:val="none" w:sz="0" w:space="0" w:color="auto"/>
            <w:left w:val="none" w:sz="0" w:space="0" w:color="auto"/>
            <w:bottom w:val="none" w:sz="0" w:space="0" w:color="auto"/>
            <w:right w:val="none" w:sz="0" w:space="0" w:color="auto"/>
          </w:divBdr>
        </w:div>
      </w:divsChild>
    </w:div>
    <w:div w:id="738406087">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25883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ira.ecmwf.int/plugins/servlet/desk/portal/4/create/17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mwf.int/en/forecasts/access-forecasts/licences-available/guidelines-interpretation-rules-and-standard"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mwf.int/sites/default/files/Rules_real_time_product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pps.ecmwf.int/archive-catalogue/" TargetMode="External"/><Relationship Id="rId2" Type="http://schemas.openxmlformats.org/officeDocument/2006/relationships/hyperlink" Target="https://www.ecmwf.int/en/about/contact-us/computing-representatives" TargetMode="External"/><Relationship Id="rId1" Type="http://schemas.openxmlformats.org/officeDocument/2006/relationships/hyperlink" Target="https://www.ecmwf.int/sites/default/files/medialibrary/2021-11/ECMWF-InfoSec-A05-04-PO_-_Password_Management_Policy_for_Web_Users.V1.Final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457E322441D748A5FD2E1D751191DD" ma:contentTypeVersion="12" ma:contentTypeDescription="Create a new document." ma:contentTypeScope="" ma:versionID="cbb3c7cd4002c07c09f97bdb9d823b83">
  <xsd:schema xmlns:xsd="http://www.w3.org/2001/XMLSchema" xmlns:xs="http://www.w3.org/2001/XMLSchema" xmlns:p="http://schemas.microsoft.com/office/2006/metadata/properties" xmlns:ns3="90b8b5d6-f7b4-4238-8fd7-6fcec2be4904" xmlns:ns4="5844db34-2279-4a6b-9470-57e5c345fab2" targetNamespace="http://schemas.microsoft.com/office/2006/metadata/properties" ma:root="true" ma:fieldsID="dfb391ef746bfc06850addedf180fd51" ns3:_="" ns4:_="">
    <xsd:import namespace="90b8b5d6-f7b4-4238-8fd7-6fcec2be4904"/>
    <xsd:import namespace="5844db34-2279-4a6b-9470-57e5c345fab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8b5d6-f7b4-4238-8fd7-6fcec2be4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44db34-2279-4a6b-9470-57e5c345fa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20F3B4-3C4F-4BAE-9470-FAA80C09A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8b5d6-f7b4-4238-8fd7-6fcec2be4904"/>
    <ds:schemaRef ds:uri="5844db34-2279-4a6b-9470-57e5c345f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5E5941-4E97-4898-B2E7-08500AFF424C}">
  <ds:schemaRefs>
    <ds:schemaRef ds:uri="http://schemas.microsoft.com/sharepoint/v3/contenttype/forms"/>
  </ds:schemaRefs>
</ds:datastoreItem>
</file>

<file path=customXml/itemProps3.xml><?xml version="1.0" encoding="utf-8"?>
<ds:datastoreItem xmlns:ds="http://schemas.openxmlformats.org/officeDocument/2006/customXml" ds:itemID="{12DF1713-6745-43A8-B989-A2F6F119C192}">
  <ds:schemaRefs>
    <ds:schemaRef ds:uri="http://purl.org/dc/dcmitype/"/>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5844db34-2279-4a6b-9470-57e5c345fab2"/>
    <ds:schemaRef ds:uri="90b8b5d6-f7b4-4238-8fd7-6fcec2be490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1240</TotalTime>
  <Pages>5</Pages>
  <Words>399</Words>
  <Characters>3418</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REGISTRATION OF MS USER AT ECMWF</vt:lpstr>
    </vt:vector>
  </TitlesOfParts>
  <Company>E.C.M.W.F.</Company>
  <LinksUpToDate>false</LinksUpToDate>
  <CharactersWithSpaces>3770</CharactersWithSpaces>
  <SharedDoc>false</SharedDoc>
  <HLinks>
    <vt:vector size="12" baseType="variant">
      <vt:variant>
        <vt:i4>2752614</vt:i4>
      </vt:variant>
      <vt:variant>
        <vt:i4>3</vt:i4>
      </vt:variant>
      <vt:variant>
        <vt:i4>0</vt:i4>
      </vt:variant>
      <vt:variant>
        <vt:i4>5</vt:i4>
      </vt:variant>
      <vt:variant>
        <vt:lpwstr>https://www.ecmwf.int/en/about/contact-us/computing-representatives</vt:lpwstr>
      </vt:variant>
      <vt:variant>
        <vt:lpwstr/>
      </vt:variant>
      <vt:variant>
        <vt:i4>4194331</vt:i4>
      </vt:variant>
      <vt:variant>
        <vt:i4>0</vt:i4>
      </vt:variant>
      <vt:variant>
        <vt:i4>0</vt:i4>
      </vt:variant>
      <vt:variant>
        <vt:i4>5</vt:i4>
      </vt:variant>
      <vt:variant>
        <vt:lpwstr>https://core.opentext.eu/pdfjs/web/viewer.html?shortLink=1e1f60a6b343f30c30de480fc5923c7261840d5b6a6f5589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MS USER AT ECMWF</dc:title>
  <dc:subject/>
  <dc:creator>_</dc:creator>
  <cp:keywords/>
  <dc:description/>
  <cp:lastModifiedBy>Carsten Maass</cp:lastModifiedBy>
  <cp:revision>9</cp:revision>
  <cp:lastPrinted>2012-05-31T15:19:00Z</cp:lastPrinted>
  <dcterms:created xsi:type="dcterms:W3CDTF">2021-12-06T14:20:00Z</dcterms:created>
  <dcterms:modified xsi:type="dcterms:W3CDTF">2021-12-07T10:55:00Z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0x01010046457E322441D748A5FD2E1D751191DD</vt:lpwstr>
  </property>
</Properties>
</file>